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AE54A" w14:textId="77777777" w:rsidR="00D25FD4" w:rsidRPr="00D541FE" w:rsidRDefault="00D25FD4" w:rsidP="00D25FD4">
      <w:pPr>
        <w:spacing w:after="120" w:line="240" w:lineRule="auto"/>
        <w:jc w:val="center"/>
        <w:rPr>
          <w:rFonts w:asciiTheme="minorHAnsi" w:hAnsiTheme="minorHAnsi"/>
          <w:b/>
          <w:sz w:val="28"/>
          <w:szCs w:val="28"/>
        </w:rPr>
      </w:pPr>
      <w:r w:rsidRPr="00D541FE">
        <w:rPr>
          <w:rFonts w:asciiTheme="minorHAnsi" w:hAnsiTheme="minorHAnsi"/>
          <w:b/>
          <w:sz w:val="28"/>
          <w:szCs w:val="28"/>
        </w:rPr>
        <w:t xml:space="preserve">Multi-Stakeholder-Sitzung vom </w:t>
      </w:r>
      <w:r w:rsidR="00D541FE" w:rsidRPr="00D541FE">
        <w:rPr>
          <w:rFonts w:asciiTheme="minorHAnsi" w:hAnsiTheme="minorHAnsi"/>
          <w:b/>
          <w:sz w:val="28"/>
          <w:szCs w:val="28"/>
        </w:rPr>
        <w:t>09</w:t>
      </w:r>
      <w:r w:rsidRPr="00D541FE">
        <w:rPr>
          <w:rFonts w:asciiTheme="minorHAnsi" w:hAnsiTheme="minorHAnsi"/>
          <w:b/>
          <w:sz w:val="28"/>
          <w:szCs w:val="28"/>
        </w:rPr>
        <w:t>.</w:t>
      </w:r>
      <w:r w:rsidR="00726CEB">
        <w:rPr>
          <w:rFonts w:asciiTheme="minorHAnsi" w:hAnsiTheme="minorHAnsi"/>
          <w:b/>
          <w:sz w:val="28"/>
          <w:szCs w:val="28"/>
        </w:rPr>
        <w:t>11</w:t>
      </w:r>
      <w:r w:rsidRPr="00D541FE">
        <w:rPr>
          <w:rFonts w:asciiTheme="minorHAnsi" w:hAnsiTheme="minorHAnsi"/>
          <w:b/>
          <w:sz w:val="28"/>
          <w:szCs w:val="28"/>
        </w:rPr>
        <w:t xml:space="preserve">.2015 </w:t>
      </w:r>
    </w:p>
    <w:p w14:paraId="33DB1356" w14:textId="33316C86" w:rsidR="00D541FE" w:rsidRPr="00D541FE" w:rsidRDefault="00D541FE" w:rsidP="00D541FE">
      <w:pPr>
        <w:spacing w:after="120" w:line="240" w:lineRule="auto"/>
        <w:jc w:val="center"/>
        <w:rPr>
          <w:rFonts w:asciiTheme="minorHAnsi" w:hAnsiTheme="minorHAnsi"/>
          <w:b/>
          <w:sz w:val="28"/>
          <w:szCs w:val="28"/>
        </w:rPr>
      </w:pPr>
      <w:r w:rsidRPr="00D541FE">
        <w:rPr>
          <w:rFonts w:asciiTheme="minorHAnsi" w:hAnsiTheme="minorHAnsi"/>
          <w:b/>
          <w:sz w:val="28"/>
          <w:szCs w:val="28"/>
        </w:rPr>
        <w:t xml:space="preserve">Tagesordnungspunkt </w:t>
      </w:r>
      <w:r w:rsidR="00E12C19">
        <w:rPr>
          <w:rFonts w:asciiTheme="minorHAnsi" w:hAnsiTheme="minorHAnsi"/>
          <w:b/>
          <w:sz w:val="28"/>
          <w:szCs w:val="28"/>
        </w:rPr>
        <w:t>Top 2</w:t>
      </w:r>
    </w:p>
    <w:p w14:paraId="7681A0B5" w14:textId="77777777" w:rsidR="002151CC" w:rsidRDefault="002151CC" w:rsidP="00C220EB">
      <w:pPr>
        <w:spacing w:after="120" w:line="240" w:lineRule="auto"/>
        <w:jc w:val="center"/>
        <w:rPr>
          <w:rFonts w:asciiTheme="minorHAnsi" w:hAnsiTheme="minorHAnsi"/>
          <w:b/>
          <w:sz w:val="28"/>
          <w:szCs w:val="28"/>
          <w:highlight w:val="yellow"/>
        </w:rPr>
      </w:pPr>
    </w:p>
    <w:p w14:paraId="65FF311E" w14:textId="61040FE2" w:rsidR="00D25FD4" w:rsidRPr="00D541FE" w:rsidRDefault="00E12C19" w:rsidP="00C220EB">
      <w:pPr>
        <w:spacing w:after="120" w:line="240" w:lineRule="auto"/>
        <w:jc w:val="center"/>
        <w:rPr>
          <w:rFonts w:asciiTheme="minorHAnsi" w:hAnsiTheme="minorHAnsi"/>
          <w:b/>
          <w:sz w:val="28"/>
          <w:szCs w:val="28"/>
        </w:rPr>
      </w:pPr>
      <w:r>
        <w:rPr>
          <w:rFonts w:asciiTheme="minorHAnsi" w:hAnsiTheme="minorHAnsi"/>
          <w:b/>
          <w:sz w:val="28"/>
          <w:szCs w:val="28"/>
        </w:rPr>
        <w:t>Anwendungsbereich Steinkohle</w:t>
      </w:r>
    </w:p>
    <w:p w14:paraId="0A0C455C" w14:textId="77777777" w:rsidR="002151CC" w:rsidRDefault="002151CC" w:rsidP="00D541FE">
      <w:pPr>
        <w:spacing w:after="120" w:line="240" w:lineRule="auto"/>
        <w:jc w:val="center"/>
        <w:rPr>
          <w:rFonts w:asciiTheme="minorHAnsi" w:hAnsiTheme="minorHAnsi"/>
          <w:b/>
          <w:szCs w:val="24"/>
        </w:rPr>
      </w:pPr>
    </w:p>
    <w:p w14:paraId="13CD9EC2" w14:textId="77777777" w:rsidR="00D25FD4" w:rsidRPr="00D541FE" w:rsidRDefault="00D25FD4" w:rsidP="00D541FE">
      <w:pPr>
        <w:spacing w:after="120" w:line="240" w:lineRule="auto"/>
        <w:jc w:val="center"/>
        <w:rPr>
          <w:rFonts w:asciiTheme="minorHAnsi" w:hAnsiTheme="minorHAnsi"/>
          <w:b/>
          <w:szCs w:val="24"/>
        </w:rPr>
      </w:pPr>
      <w:r w:rsidRPr="00D541FE">
        <w:rPr>
          <w:rFonts w:asciiTheme="minorHAnsi" w:hAnsiTheme="minorHAnsi"/>
          <w:b/>
          <w:szCs w:val="24"/>
        </w:rPr>
        <w:t>der Multi-Stakeholder-Gruppe (MSG)</w:t>
      </w:r>
    </w:p>
    <w:p w14:paraId="52504521" w14:textId="77777777" w:rsidR="00D25FD4" w:rsidRPr="00D541FE" w:rsidRDefault="00D25FD4" w:rsidP="00D541FE">
      <w:pPr>
        <w:spacing w:after="120" w:line="240" w:lineRule="auto"/>
        <w:jc w:val="center"/>
        <w:rPr>
          <w:rFonts w:asciiTheme="minorHAnsi" w:hAnsiTheme="minorHAnsi"/>
          <w:b/>
          <w:szCs w:val="24"/>
        </w:rPr>
      </w:pPr>
      <w:r w:rsidRPr="00D541FE">
        <w:rPr>
          <w:rFonts w:asciiTheme="minorHAnsi" w:hAnsiTheme="minorHAnsi"/>
          <w:b/>
          <w:szCs w:val="24"/>
        </w:rPr>
        <w:t>der „Deutschland – Extractive Industries Transparency Initiative“ (D-EITI)</w:t>
      </w:r>
    </w:p>
    <w:p w14:paraId="6C78D5DB" w14:textId="77777777" w:rsidR="00D25FD4" w:rsidRPr="00D541FE" w:rsidRDefault="00D25FD4" w:rsidP="00D25FD4">
      <w:pPr>
        <w:spacing w:after="120" w:line="240" w:lineRule="auto"/>
        <w:jc w:val="center"/>
        <w:rPr>
          <w:rFonts w:asciiTheme="minorHAnsi" w:hAnsiTheme="minorHAnsi"/>
          <w:b/>
          <w:szCs w:val="24"/>
        </w:rPr>
      </w:pPr>
    </w:p>
    <w:p w14:paraId="72B12EB6" w14:textId="77777777" w:rsidR="00D25FD4" w:rsidRPr="00D541FE" w:rsidRDefault="00D25FD4" w:rsidP="00D25FD4">
      <w:pPr>
        <w:spacing w:after="120" w:line="240" w:lineRule="auto"/>
        <w:jc w:val="center"/>
        <w:rPr>
          <w:rFonts w:asciiTheme="minorHAnsi" w:hAnsiTheme="minorHAnsi"/>
          <w:b/>
          <w:szCs w:val="24"/>
        </w:rPr>
      </w:pPr>
    </w:p>
    <w:p w14:paraId="1259FB93" w14:textId="127C310C" w:rsidR="00D541FE" w:rsidRPr="00D541FE" w:rsidRDefault="00D25FD4" w:rsidP="00D541FE">
      <w:pPr>
        <w:pStyle w:val="Standardeinzug"/>
        <w:spacing w:line="360" w:lineRule="auto"/>
        <w:ind w:left="0"/>
        <w:jc w:val="center"/>
        <w:rPr>
          <w:rFonts w:asciiTheme="minorHAnsi" w:hAnsiTheme="minorHAnsi" w:cs="Arial"/>
        </w:rPr>
      </w:pPr>
      <w:r w:rsidRPr="00C220EB">
        <w:rPr>
          <w:rFonts w:asciiTheme="minorHAnsi" w:hAnsiTheme="minorHAnsi" w:cs="Arial"/>
        </w:rPr>
        <w:t xml:space="preserve">Die Multi-Stakeholder-Gruppe </w:t>
      </w:r>
      <w:r w:rsidR="00F47B0A">
        <w:rPr>
          <w:rFonts w:asciiTheme="minorHAnsi" w:hAnsiTheme="minorHAnsi" w:cs="Arial"/>
        </w:rPr>
        <w:t>konstatiert</w:t>
      </w:r>
      <w:r w:rsidRPr="00C220EB">
        <w:rPr>
          <w:rFonts w:asciiTheme="minorHAnsi" w:hAnsiTheme="minorHAnsi" w:cs="Arial"/>
        </w:rPr>
        <w:t xml:space="preserve"> </w:t>
      </w:r>
      <w:r w:rsidR="00D541FE" w:rsidRPr="00C220EB">
        <w:rPr>
          <w:rFonts w:asciiTheme="minorHAnsi" w:hAnsiTheme="minorHAnsi" w:cs="Arial"/>
        </w:rPr>
        <w:t>am 09.</w:t>
      </w:r>
      <w:r w:rsidR="00726CEB" w:rsidRPr="00C220EB">
        <w:rPr>
          <w:rFonts w:asciiTheme="minorHAnsi" w:hAnsiTheme="minorHAnsi" w:cs="Arial"/>
        </w:rPr>
        <w:t>11</w:t>
      </w:r>
      <w:r w:rsidRPr="00C220EB">
        <w:rPr>
          <w:rFonts w:asciiTheme="minorHAnsi" w:hAnsiTheme="minorHAnsi" w:cs="Arial"/>
        </w:rPr>
        <w:t>.2015</w:t>
      </w:r>
      <w:r w:rsidR="00D541FE" w:rsidRPr="00C220EB">
        <w:rPr>
          <w:rFonts w:asciiTheme="minorHAnsi" w:hAnsiTheme="minorHAnsi" w:cs="Arial"/>
        </w:rPr>
        <w:t xml:space="preserve"> </w:t>
      </w:r>
      <w:r w:rsidR="00D541FE" w:rsidRPr="00C220EB">
        <w:rPr>
          <w:rFonts w:asciiTheme="minorHAnsi" w:hAnsiTheme="minorHAnsi" w:cs="Arial"/>
          <w:u w:val="single"/>
        </w:rPr>
        <w:t>einstimmig</w:t>
      </w:r>
      <w:r w:rsidRPr="00C220EB">
        <w:rPr>
          <w:rFonts w:asciiTheme="minorHAnsi" w:hAnsiTheme="minorHAnsi" w:cs="Arial"/>
        </w:rPr>
        <w:t xml:space="preserve"> nachfolgenden</w:t>
      </w:r>
    </w:p>
    <w:p w14:paraId="3A34F039" w14:textId="18514205" w:rsidR="00D25FD4" w:rsidRPr="00D541FE" w:rsidRDefault="00F47B0A" w:rsidP="00D541FE">
      <w:pPr>
        <w:pStyle w:val="Standardeinzug"/>
        <w:spacing w:line="360" w:lineRule="auto"/>
        <w:ind w:left="0"/>
        <w:jc w:val="center"/>
        <w:rPr>
          <w:rFonts w:asciiTheme="minorHAnsi" w:hAnsiTheme="minorHAnsi" w:cs="Arial"/>
        </w:rPr>
      </w:pPr>
      <w:r>
        <w:rPr>
          <w:rFonts w:asciiTheme="minorHAnsi" w:hAnsiTheme="minorHAnsi" w:cs="Arial"/>
          <w:b/>
        </w:rPr>
        <w:t>Konsens</w:t>
      </w:r>
    </w:p>
    <w:p w14:paraId="74943227" w14:textId="65619AD4" w:rsidR="00C220EB" w:rsidRDefault="00F47B0A" w:rsidP="002226D1">
      <w:pPr>
        <w:jc w:val="both"/>
        <w:rPr>
          <w:rFonts w:asciiTheme="minorHAnsi" w:hAnsiTheme="minorHAnsi"/>
        </w:rPr>
      </w:pPr>
      <w:r>
        <w:rPr>
          <w:rFonts w:asciiTheme="minorHAnsi" w:hAnsiTheme="minorHAnsi"/>
        </w:rPr>
        <w:t xml:space="preserve">Basierend auf </w:t>
      </w:r>
      <w:r w:rsidR="00E12C19">
        <w:rPr>
          <w:rFonts w:asciiTheme="minorHAnsi" w:hAnsiTheme="minorHAnsi"/>
        </w:rPr>
        <w:t xml:space="preserve">den Recherchen und Diskussionen zur </w:t>
      </w:r>
      <w:r>
        <w:rPr>
          <w:rFonts w:asciiTheme="minorHAnsi" w:hAnsiTheme="minorHAnsi"/>
        </w:rPr>
        <w:t xml:space="preserve">Einbeziehung </w:t>
      </w:r>
      <w:r w:rsidR="00E12C19">
        <w:rPr>
          <w:rFonts w:asciiTheme="minorHAnsi" w:hAnsiTheme="minorHAnsi"/>
        </w:rPr>
        <w:t>der Steinkohlesubventionen in</w:t>
      </w:r>
      <w:r>
        <w:rPr>
          <w:rFonts w:asciiTheme="minorHAnsi" w:hAnsiTheme="minorHAnsi"/>
        </w:rPr>
        <w:t xml:space="preserve"> die D-EITI-Berichte hat d</w:t>
      </w:r>
      <w:r w:rsidR="00D541FE" w:rsidRPr="00D541FE">
        <w:rPr>
          <w:rFonts w:asciiTheme="minorHAnsi" w:hAnsiTheme="minorHAnsi"/>
        </w:rPr>
        <w:t xml:space="preserve">ie Multi-Stakeholder-Gruppe </w:t>
      </w:r>
      <w:r>
        <w:rPr>
          <w:rFonts w:asciiTheme="minorHAnsi" w:hAnsiTheme="minorHAnsi"/>
        </w:rPr>
        <w:t xml:space="preserve">folgenden Konsens erreicht: </w:t>
      </w:r>
    </w:p>
    <w:p w14:paraId="52F7EF36" w14:textId="77777777" w:rsidR="00D22A78" w:rsidRDefault="00D22A78" w:rsidP="002226D1">
      <w:pPr>
        <w:jc w:val="both"/>
        <w:rPr>
          <w:rFonts w:asciiTheme="minorHAnsi" w:hAnsiTheme="minorHAnsi"/>
        </w:rPr>
      </w:pPr>
    </w:p>
    <w:p w14:paraId="5AA63009" w14:textId="77777777" w:rsidR="00E12C19" w:rsidRDefault="00E12C19" w:rsidP="00E12C19">
      <w:pPr>
        <w:rPr>
          <w:rFonts w:asciiTheme="minorHAnsi" w:hAnsiTheme="minorHAnsi"/>
          <w:szCs w:val="24"/>
        </w:rPr>
      </w:pPr>
    </w:p>
    <w:p w14:paraId="56F8D4A4" w14:textId="77777777" w:rsidR="007E10D9" w:rsidRPr="007E10D9" w:rsidRDefault="007E10D9" w:rsidP="007E10D9">
      <w:pPr>
        <w:spacing w:after="240"/>
        <w:jc w:val="both"/>
        <w:rPr>
          <w:rFonts w:cs="Arial"/>
          <w:sz w:val="22"/>
          <w:szCs w:val="22"/>
        </w:rPr>
      </w:pPr>
      <w:r w:rsidRPr="007E10D9">
        <w:rPr>
          <w:rFonts w:cs="Arial"/>
          <w:sz w:val="22"/>
          <w:szCs w:val="22"/>
        </w:rPr>
        <w:t>Der Abbau von Steinkohle läuft 2018 aus. Es fallen keine Zahlungsströme im Steinkohlesektor an, der Sektor wird jedoch subventioniert. Im Sinne eines Vo</w:t>
      </w:r>
      <w:r w:rsidRPr="007E10D9">
        <w:rPr>
          <w:rFonts w:cs="Arial"/>
          <w:sz w:val="22"/>
          <w:szCs w:val="22"/>
        </w:rPr>
        <w:t>r</w:t>
      </w:r>
      <w:r w:rsidRPr="007E10D9">
        <w:rPr>
          <w:rFonts w:cs="Arial"/>
          <w:sz w:val="22"/>
          <w:szCs w:val="22"/>
        </w:rPr>
        <w:t>bilds für andere Länder soll Transparenz bei Subventionen angestrebt werden. Die Finanzhilfen im Steinkohlesektor werden daher detailliert auf Grundlage des Subventionsberichts der Bundesregierung im Kontextbericht beziffert, aber nicht in den Zahlungsabgleich aufgenommen.</w:t>
      </w:r>
      <w:bookmarkStart w:id="0" w:name="_GoBack"/>
      <w:bookmarkEnd w:id="0"/>
    </w:p>
    <w:p w14:paraId="1B72A9D1" w14:textId="27B146E0" w:rsidR="00E12C19" w:rsidRPr="007E10D9" w:rsidRDefault="00E12C19" w:rsidP="007E10D9">
      <w:pPr>
        <w:jc w:val="both"/>
        <w:rPr>
          <w:rFonts w:asciiTheme="minorHAnsi" w:hAnsiTheme="minorHAnsi"/>
          <w:szCs w:val="24"/>
        </w:rPr>
      </w:pPr>
    </w:p>
    <w:sectPr w:rsidR="00E12C19" w:rsidRPr="007E10D9" w:rsidSect="00A916AF">
      <w:headerReference w:type="even" r:id="rId9"/>
      <w:headerReference w:type="default" r:id="rId10"/>
      <w:footerReference w:type="even" r:id="rId11"/>
      <w:footerReference w:type="default" r:id="rId12"/>
      <w:headerReference w:type="first" r:id="rId13"/>
      <w:footerReference w:type="first" r:id="rId14"/>
      <w:pgSz w:w="11907" w:h="16840"/>
      <w:pgMar w:top="2524" w:right="1134" w:bottom="426" w:left="1418" w:header="960" w:footer="907"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E43DE" w15:done="0"/>
  <w15:commentEx w15:paraId="0DEE720B" w15:done="0"/>
  <w15:commentEx w15:paraId="0F99D4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2CEB1" w14:textId="77777777" w:rsidR="00C17E85" w:rsidRDefault="00C17E85">
      <w:pPr>
        <w:spacing w:line="240" w:lineRule="auto"/>
      </w:pPr>
      <w:r>
        <w:separator/>
      </w:r>
    </w:p>
  </w:endnote>
  <w:endnote w:type="continuationSeparator" w:id="0">
    <w:p w14:paraId="7E941B28" w14:textId="77777777" w:rsidR="00C17E85" w:rsidRDefault="00C17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t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05BD9" w14:textId="77777777" w:rsidR="004326FC" w:rsidRDefault="004326F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139926"/>
      <w:docPartObj>
        <w:docPartGallery w:val="Page Numbers (Bottom of Page)"/>
        <w:docPartUnique/>
      </w:docPartObj>
    </w:sdtPr>
    <w:sdtEndPr/>
    <w:sdtContent>
      <w:p w14:paraId="5755CC2E" w14:textId="77777777" w:rsidR="00D25FD4" w:rsidRDefault="00D25FD4">
        <w:pPr>
          <w:pStyle w:val="Fuzeile"/>
          <w:jc w:val="right"/>
        </w:pPr>
        <w:r>
          <w:fldChar w:fldCharType="begin"/>
        </w:r>
        <w:r>
          <w:instrText>PAGE   \* MERGEFORMAT</w:instrText>
        </w:r>
        <w:r>
          <w:fldChar w:fldCharType="separate"/>
        </w:r>
        <w:r w:rsidR="00E12C19">
          <w:rPr>
            <w:noProof/>
          </w:rPr>
          <w:t>2</w:t>
        </w:r>
        <w:r>
          <w:fldChar w:fldCharType="end"/>
        </w:r>
      </w:p>
    </w:sdtContent>
  </w:sdt>
  <w:p w14:paraId="1186EE8F" w14:textId="77777777" w:rsidR="00D25FD4" w:rsidRDefault="00D25FD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BAEA0" w14:textId="77777777" w:rsidR="004326FC" w:rsidRDefault="004326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A3D15" w14:textId="77777777" w:rsidR="00C17E85" w:rsidRDefault="00C17E85">
      <w:pPr>
        <w:spacing w:line="240" w:lineRule="auto"/>
      </w:pPr>
      <w:r>
        <w:separator/>
      </w:r>
    </w:p>
  </w:footnote>
  <w:footnote w:type="continuationSeparator" w:id="0">
    <w:p w14:paraId="5BBB0A8C" w14:textId="77777777" w:rsidR="00C17E85" w:rsidRDefault="00C17E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79099" w14:textId="77777777" w:rsidR="004326FC" w:rsidRDefault="004326F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013D6" w14:textId="77777777" w:rsidR="003F481D" w:rsidRDefault="003F481D">
    <w:pPr>
      <w:pStyle w:val="Kopfzeile"/>
    </w:pPr>
    <w:r>
      <w:rPr>
        <w:noProof/>
      </w:rPr>
      <w:drawing>
        <wp:inline distT="0" distB="0" distL="0" distR="0" wp14:anchorId="7CEF2983" wp14:editId="7E18764E">
          <wp:extent cx="2493645" cy="628015"/>
          <wp:effectExtent l="0" t="0" r="190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6280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3AF62" w14:textId="77777777" w:rsidR="00C453F9" w:rsidRDefault="0058557A">
    <w:pPr>
      <w:pStyle w:val="Kopfzeile"/>
    </w:pPr>
    <w:r>
      <w:rPr>
        <w:noProof/>
      </w:rPr>
      <w:drawing>
        <wp:inline distT="0" distB="0" distL="0" distR="0" wp14:anchorId="0B7F87F3" wp14:editId="368F2143">
          <wp:extent cx="2493645" cy="628015"/>
          <wp:effectExtent l="0" t="0" r="190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6280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7F3"/>
    <w:multiLevelType w:val="hybridMultilevel"/>
    <w:tmpl w:val="3AB49A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9409C5"/>
    <w:multiLevelType w:val="hybridMultilevel"/>
    <w:tmpl w:val="41BC4C1E"/>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261B97"/>
    <w:multiLevelType w:val="hybridMultilevel"/>
    <w:tmpl w:val="2F787D3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7E0CC5"/>
    <w:multiLevelType w:val="hybridMultilevel"/>
    <w:tmpl w:val="E6A4E6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DCD1226"/>
    <w:multiLevelType w:val="hybridMultilevel"/>
    <w:tmpl w:val="D4F0873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3F223D58"/>
    <w:multiLevelType w:val="hybridMultilevel"/>
    <w:tmpl w:val="357659A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6CD48F2"/>
    <w:multiLevelType w:val="hybridMultilevel"/>
    <w:tmpl w:val="4A540B4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
    <w:nsid w:val="5FFE5CCA"/>
    <w:multiLevelType w:val="hybridMultilevel"/>
    <w:tmpl w:val="2C788188"/>
    <w:lvl w:ilvl="0" w:tplc="04070001">
      <w:start w:val="1"/>
      <w:numFmt w:val="bullet"/>
      <w:lvlText w:val=""/>
      <w:lvlJc w:val="left"/>
      <w:pPr>
        <w:ind w:left="720" w:hanging="360"/>
      </w:pPr>
      <w:rPr>
        <w:rFonts w:ascii="Symbol" w:hAnsi="Symbol" w:hint="default"/>
      </w:rPr>
    </w:lvl>
    <w:lvl w:ilvl="1" w:tplc="2BA49E0A">
      <w:start w:val="3"/>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11F340E"/>
    <w:multiLevelType w:val="hybridMultilevel"/>
    <w:tmpl w:val="391662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14A0DC4"/>
    <w:multiLevelType w:val="hybridMultilevel"/>
    <w:tmpl w:val="80AA60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7DA17087"/>
    <w:multiLevelType w:val="hybridMultilevel"/>
    <w:tmpl w:val="B308ED4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1"/>
  </w:num>
  <w:num w:numId="5">
    <w:abstractNumId w:val="5"/>
  </w:num>
  <w:num w:numId="6">
    <w:abstractNumId w:val="6"/>
  </w:num>
  <w:num w:numId="7">
    <w:abstractNumId w:val="0"/>
  </w:num>
  <w:num w:numId="8">
    <w:abstractNumId w:val="8"/>
  </w:num>
  <w:num w:numId="9">
    <w:abstractNumId w:val="3"/>
  </w:num>
  <w:num w:numId="10">
    <w:abstractNumId w:val="10"/>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63"/>
    <w:rsid w:val="000002C1"/>
    <w:rsid w:val="00003EE7"/>
    <w:rsid w:val="00006B14"/>
    <w:rsid w:val="000103CE"/>
    <w:rsid w:val="00014466"/>
    <w:rsid w:val="000162D6"/>
    <w:rsid w:val="00024738"/>
    <w:rsid w:val="00027822"/>
    <w:rsid w:val="00030D6E"/>
    <w:rsid w:val="00035F21"/>
    <w:rsid w:val="0004087D"/>
    <w:rsid w:val="00042921"/>
    <w:rsid w:val="000459C7"/>
    <w:rsid w:val="00052152"/>
    <w:rsid w:val="00063AB9"/>
    <w:rsid w:val="00070659"/>
    <w:rsid w:val="00073C06"/>
    <w:rsid w:val="000772FA"/>
    <w:rsid w:val="00080391"/>
    <w:rsid w:val="00086310"/>
    <w:rsid w:val="00086C03"/>
    <w:rsid w:val="000A20E2"/>
    <w:rsid w:val="000A6DC9"/>
    <w:rsid w:val="000C03F9"/>
    <w:rsid w:val="000C3214"/>
    <w:rsid w:val="000D2CBA"/>
    <w:rsid w:val="000D2EBF"/>
    <w:rsid w:val="000D4581"/>
    <w:rsid w:val="000E2B70"/>
    <w:rsid w:val="000E5A1B"/>
    <w:rsid w:val="000E63AF"/>
    <w:rsid w:val="000E7931"/>
    <w:rsid w:val="000F709B"/>
    <w:rsid w:val="000F7B09"/>
    <w:rsid w:val="00102FD5"/>
    <w:rsid w:val="0011427D"/>
    <w:rsid w:val="00123F9B"/>
    <w:rsid w:val="00135ECA"/>
    <w:rsid w:val="001373F8"/>
    <w:rsid w:val="00137B19"/>
    <w:rsid w:val="001403E0"/>
    <w:rsid w:val="001417D0"/>
    <w:rsid w:val="00145637"/>
    <w:rsid w:val="00160194"/>
    <w:rsid w:val="00162015"/>
    <w:rsid w:val="00167769"/>
    <w:rsid w:val="00171984"/>
    <w:rsid w:val="00172F7F"/>
    <w:rsid w:val="0017648E"/>
    <w:rsid w:val="00176D47"/>
    <w:rsid w:val="0019025E"/>
    <w:rsid w:val="00194418"/>
    <w:rsid w:val="001A1486"/>
    <w:rsid w:val="001B0C3C"/>
    <w:rsid w:val="001B19B1"/>
    <w:rsid w:val="001B695B"/>
    <w:rsid w:val="001C45D1"/>
    <w:rsid w:val="001D1C54"/>
    <w:rsid w:val="001E1B8F"/>
    <w:rsid w:val="001E3AE8"/>
    <w:rsid w:val="001E546A"/>
    <w:rsid w:val="001F17E5"/>
    <w:rsid w:val="001F769F"/>
    <w:rsid w:val="002004A2"/>
    <w:rsid w:val="002151CC"/>
    <w:rsid w:val="00215216"/>
    <w:rsid w:val="0021534B"/>
    <w:rsid w:val="00216EB7"/>
    <w:rsid w:val="002226D1"/>
    <w:rsid w:val="00223447"/>
    <w:rsid w:val="00232E7B"/>
    <w:rsid w:val="002402EF"/>
    <w:rsid w:val="00242919"/>
    <w:rsid w:val="00250232"/>
    <w:rsid w:val="002527EC"/>
    <w:rsid w:val="0025411D"/>
    <w:rsid w:val="00255361"/>
    <w:rsid w:val="0025541C"/>
    <w:rsid w:val="00266615"/>
    <w:rsid w:val="002668BD"/>
    <w:rsid w:val="002770B9"/>
    <w:rsid w:val="002815F6"/>
    <w:rsid w:val="00281A20"/>
    <w:rsid w:val="00284967"/>
    <w:rsid w:val="00292E13"/>
    <w:rsid w:val="00293B59"/>
    <w:rsid w:val="002B011C"/>
    <w:rsid w:val="002B43AA"/>
    <w:rsid w:val="002C27A9"/>
    <w:rsid w:val="002C7F48"/>
    <w:rsid w:val="002D047E"/>
    <w:rsid w:val="002D444E"/>
    <w:rsid w:val="002D4BEE"/>
    <w:rsid w:val="002E31F8"/>
    <w:rsid w:val="002F6C49"/>
    <w:rsid w:val="003063C2"/>
    <w:rsid w:val="00310D8E"/>
    <w:rsid w:val="00313840"/>
    <w:rsid w:val="00313E78"/>
    <w:rsid w:val="00324F1E"/>
    <w:rsid w:val="00336B01"/>
    <w:rsid w:val="00352C8A"/>
    <w:rsid w:val="0035685A"/>
    <w:rsid w:val="003618AB"/>
    <w:rsid w:val="00363DC7"/>
    <w:rsid w:val="00363F44"/>
    <w:rsid w:val="003725E8"/>
    <w:rsid w:val="0037399C"/>
    <w:rsid w:val="00375782"/>
    <w:rsid w:val="0038262D"/>
    <w:rsid w:val="00384A03"/>
    <w:rsid w:val="0038798D"/>
    <w:rsid w:val="00390FBE"/>
    <w:rsid w:val="003B6144"/>
    <w:rsid w:val="003C186F"/>
    <w:rsid w:val="003C7DF8"/>
    <w:rsid w:val="003D6336"/>
    <w:rsid w:val="003D73F0"/>
    <w:rsid w:val="003E0150"/>
    <w:rsid w:val="003F14DE"/>
    <w:rsid w:val="003F481D"/>
    <w:rsid w:val="00412970"/>
    <w:rsid w:val="00415074"/>
    <w:rsid w:val="00420B23"/>
    <w:rsid w:val="004326FC"/>
    <w:rsid w:val="00434723"/>
    <w:rsid w:val="0044083F"/>
    <w:rsid w:val="00446D12"/>
    <w:rsid w:val="00455605"/>
    <w:rsid w:val="00462800"/>
    <w:rsid w:val="0046304D"/>
    <w:rsid w:val="004630D0"/>
    <w:rsid w:val="00463DC0"/>
    <w:rsid w:val="004654E3"/>
    <w:rsid w:val="00472E32"/>
    <w:rsid w:val="004811AD"/>
    <w:rsid w:val="0049042E"/>
    <w:rsid w:val="004A1F2A"/>
    <w:rsid w:val="004A52AC"/>
    <w:rsid w:val="004A635B"/>
    <w:rsid w:val="004D1914"/>
    <w:rsid w:val="004D4B14"/>
    <w:rsid w:val="004D4EA7"/>
    <w:rsid w:val="004E06B2"/>
    <w:rsid w:val="004E3574"/>
    <w:rsid w:val="004E783C"/>
    <w:rsid w:val="004E79E1"/>
    <w:rsid w:val="004F42EE"/>
    <w:rsid w:val="004F6588"/>
    <w:rsid w:val="00514DBB"/>
    <w:rsid w:val="00517215"/>
    <w:rsid w:val="00520A0B"/>
    <w:rsid w:val="005222F1"/>
    <w:rsid w:val="005360BA"/>
    <w:rsid w:val="00550447"/>
    <w:rsid w:val="00554DE5"/>
    <w:rsid w:val="00555A48"/>
    <w:rsid w:val="00557184"/>
    <w:rsid w:val="00563E61"/>
    <w:rsid w:val="00567420"/>
    <w:rsid w:val="00573C71"/>
    <w:rsid w:val="0058032A"/>
    <w:rsid w:val="0058557A"/>
    <w:rsid w:val="00586856"/>
    <w:rsid w:val="00593B40"/>
    <w:rsid w:val="00594F46"/>
    <w:rsid w:val="005A1E3C"/>
    <w:rsid w:val="005A4F89"/>
    <w:rsid w:val="005A50C4"/>
    <w:rsid w:val="005A5219"/>
    <w:rsid w:val="005A5AC3"/>
    <w:rsid w:val="005B39A0"/>
    <w:rsid w:val="005B3ABA"/>
    <w:rsid w:val="005B64F5"/>
    <w:rsid w:val="005B704D"/>
    <w:rsid w:val="005B7457"/>
    <w:rsid w:val="005D0363"/>
    <w:rsid w:val="005D3279"/>
    <w:rsid w:val="005E5218"/>
    <w:rsid w:val="005F24A3"/>
    <w:rsid w:val="005F439B"/>
    <w:rsid w:val="005F5112"/>
    <w:rsid w:val="00600D65"/>
    <w:rsid w:val="006228AF"/>
    <w:rsid w:val="006276B8"/>
    <w:rsid w:val="00627939"/>
    <w:rsid w:val="00631EB2"/>
    <w:rsid w:val="00635577"/>
    <w:rsid w:val="00657C84"/>
    <w:rsid w:val="00661BBA"/>
    <w:rsid w:val="00664D0D"/>
    <w:rsid w:val="0067627C"/>
    <w:rsid w:val="00680A10"/>
    <w:rsid w:val="006965FB"/>
    <w:rsid w:val="006B3C96"/>
    <w:rsid w:val="006C18AE"/>
    <w:rsid w:val="006D79C2"/>
    <w:rsid w:val="006E3761"/>
    <w:rsid w:val="006E58C9"/>
    <w:rsid w:val="006F5C64"/>
    <w:rsid w:val="006F6507"/>
    <w:rsid w:val="00700424"/>
    <w:rsid w:val="00700999"/>
    <w:rsid w:val="0070438F"/>
    <w:rsid w:val="00726CEB"/>
    <w:rsid w:val="00731142"/>
    <w:rsid w:val="00746FAB"/>
    <w:rsid w:val="00752747"/>
    <w:rsid w:val="00770BEA"/>
    <w:rsid w:val="00770EA5"/>
    <w:rsid w:val="00774DDE"/>
    <w:rsid w:val="00790489"/>
    <w:rsid w:val="00792306"/>
    <w:rsid w:val="00794A62"/>
    <w:rsid w:val="00796B08"/>
    <w:rsid w:val="00797CC4"/>
    <w:rsid w:val="007A514C"/>
    <w:rsid w:val="007A54B2"/>
    <w:rsid w:val="007A7D78"/>
    <w:rsid w:val="007B0E8E"/>
    <w:rsid w:val="007B14C9"/>
    <w:rsid w:val="007C20AC"/>
    <w:rsid w:val="007C450D"/>
    <w:rsid w:val="007E10D9"/>
    <w:rsid w:val="007E1649"/>
    <w:rsid w:val="007E2DB7"/>
    <w:rsid w:val="007E59AC"/>
    <w:rsid w:val="007E7638"/>
    <w:rsid w:val="007F4016"/>
    <w:rsid w:val="007F67CE"/>
    <w:rsid w:val="00803111"/>
    <w:rsid w:val="0080377F"/>
    <w:rsid w:val="00803C1D"/>
    <w:rsid w:val="00814FE2"/>
    <w:rsid w:val="00816AD8"/>
    <w:rsid w:val="00820295"/>
    <w:rsid w:val="008349F2"/>
    <w:rsid w:val="00834D50"/>
    <w:rsid w:val="00843A68"/>
    <w:rsid w:val="00855062"/>
    <w:rsid w:val="00860766"/>
    <w:rsid w:val="008677C4"/>
    <w:rsid w:val="00873F54"/>
    <w:rsid w:val="0088542A"/>
    <w:rsid w:val="00885581"/>
    <w:rsid w:val="008872C8"/>
    <w:rsid w:val="008927CC"/>
    <w:rsid w:val="0089557A"/>
    <w:rsid w:val="008A022F"/>
    <w:rsid w:val="008A3D0B"/>
    <w:rsid w:val="008A4129"/>
    <w:rsid w:val="008B3129"/>
    <w:rsid w:val="008B7C99"/>
    <w:rsid w:val="008C08AE"/>
    <w:rsid w:val="008C3899"/>
    <w:rsid w:val="008C5D01"/>
    <w:rsid w:val="008D53F1"/>
    <w:rsid w:val="008D677C"/>
    <w:rsid w:val="008E0B2E"/>
    <w:rsid w:val="008F5571"/>
    <w:rsid w:val="008F562D"/>
    <w:rsid w:val="0090114E"/>
    <w:rsid w:val="009015D1"/>
    <w:rsid w:val="00901DDB"/>
    <w:rsid w:val="009147BC"/>
    <w:rsid w:val="00917903"/>
    <w:rsid w:val="00921061"/>
    <w:rsid w:val="00924F8D"/>
    <w:rsid w:val="00945B4E"/>
    <w:rsid w:val="00947519"/>
    <w:rsid w:val="009510B5"/>
    <w:rsid w:val="0095318C"/>
    <w:rsid w:val="00956E46"/>
    <w:rsid w:val="00956F59"/>
    <w:rsid w:val="009616B5"/>
    <w:rsid w:val="00984F74"/>
    <w:rsid w:val="009A5A76"/>
    <w:rsid w:val="009A5F0E"/>
    <w:rsid w:val="009A6B5B"/>
    <w:rsid w:val="009C2425"/>
    <w:rsid w:val="009C5044"/>
    <w:rsid w:val="009D1ECB"/>
    <w:rsid w:val="009D2ED8"/>
    <w:rsid w:val="009E2C52"/>
    <w:rsid w:val="009F1BD8"/>
    <w:rsid w:val="009F4037"/>
    <w:rsid w:val="00A04F4A"/>
    <w:rsid w:val="00A073FD"/>
    <w:rsid w:val="00A10221"/>
    <w:rsid w:val="00A1051A"/>
    <w:rsid w:val="00A204C7"/>
    <w:rsid w:val="00A22BF7"/>
    <w:rsid w:val="00A31115"/>
    <w:rsid w:val="00A47AC2"/>
    <w:rsid w:val="00A53F56"/>
    <w:rsid w:val="00A545DC"/>
    <w:rsid w:val="00A607D8"/>
    <w:rsid w:val="00A6098C"/>
    <w:rsid w:val="00A624B0"/>
    <w:rsid w:val="00A650DF"/>
    <w:rsid w:val="00A70BF7"/>
    <w:rsid w:val="00A72C0B"/>
    <w:rsid w:val="00A77172"/>
    <w:rsid w:val="00A82B0D"/>
    <w:rsid w:val="00A85736"/>
    <w:rsid w:val="00A916AF"/>
    <w:rsid w:val="00A9341C"/>
    <w:rsid w:val="00A94B39"/>
    <w:rsid w:val="00AC27E6"/>
    <w:rsid w:val="00AD700B"/>
    <w:rsid w:val="00AD7CA9"/>
    <w:rsid w:val="00AD7DDE"/>
    <w:rsid w:val="00AE39B5"/>
    <w:rsid w:val="00AF2B38"/>
    <w:rsid w:val="00AF4BDA"/>
    <w:rsid w:val="00AF60F1"/>
    <w:rsid w:val="00B12431"/>
    <w:rsid w:val="00B13FB5"/>
    <w:rsid w:val="00B222FC"/>
    <w:rsid w:val="00B24943"/>
    <w:rsid w:val="00B2743C"/>
    <w:rsid w:val="00B31A53"/>
    <w:rsid w:val="00B502C5"/>
    <w:rsid w:val="00B51B1F"/>
    <w:rsid w:val="00B57488"/>
    <w:rsid w:val="00B61C49"/>
    <w:rsid w:val="00B711B5"/>
    <w:rsid w:val="00B7567B"/>
    <w:rsid w:val="00B93364"/>
    <w:rsid w:val="00B93E82"/>
    <w:rsid w:val="00B97FCD"/>
    <w:rsid w:val="00BA4285"/>
    <w:rsid w:val="00BB453D"/>
    <w:rsid w:val="00BB492D"/>
    <w:rsid w:val="00BB5C65"/>
    <w:rsid w:val="00BC1B72"/>
    <w:rsid w:val="00BC6DD8"/>
    <w:rsid w:val="00BE1C6C"/>
    <w:rsid w:val="00BE23D6"/>
    <w:rsid w:val="00BF2FE9"/>
    <w:rsid w:val="00BF4A87"/>
    <w:rsid w:val="00BF71E3"/>
    <w:rsid w:val="00C0695E"/>
    <w:rsid w:val="00C17E85"/>
    <w:rsid w:val="00C220EB"/>
    <w:rsid w:val="00C3514E"/>
    <w:rsid w:val="00C40992"/>
    <w:rsid w:val="00C42FC7"/>
    <w:rsid w:val="00C4416B"/>
    <w:rsid w:val="00C453F9"/>
    <w:rsid w:val="00C45E04"/>
    <w:rsid w:val="00C50DC7"/>
    <w:rsid w:val="00C54CDE"/>
    <w:rsid w:val="00C55FC8"/>
    <w:rsid w:val="00C604D3"/>
    <w:rsid w:val="00C60F1D"/>
    <w:rsid w:val="00C67F74"/>
    <w:rsid w:val="00C81929"/>
    <w:rsid w:val="00C867D6"/>
    <w:rsid w:val="00C87854"/>
    <w:rsid w:val="00C94422"/>
    <w:rsid w:val="00CB2AC6"/>
    <w:rsid w:val="00CB2BE7"/>
    <w:rsid w:val="00CB3842"/>
    <w:rsid w:val="00CC0D21"/>
    <w:rsid w:val="00CD07DB"/>
    <w:rsid w:val="00CD7D50"/>
    <w:rsid w:val="00CF1DAD"/>
    <w:rsid w:val="00CF47BB"/>
    <w:rsid w:val="00CF4E9B"/>
    <w:rsid w:val="00CF677C"/>
    <w:rsid w:val="00CF6DE4"/>
    <w:rsid w:val="00D01AC5"/>
    <w:rsid w:val="00D1162C"/>
    <w:rsid w:val="00D22A78"/>
    <w:rsid w:val="00D25FD4"/>
    <w:rsid w:val="00D36963"/>
    <w:rsid w:val="00D43089"/>
    <w:rsid w:val="00D45392"/>
    <w:rsid w:val="00D4679B"/>
    <w:rsid w:val="00D4692C"/>
    <w:rsid w:val="00D541FE"/>
    <w:rsid w:val="00D5641A"/>
    <w:rsid w:val="00D56497"/>
    <w:rsid w:val="00D56674"/>
    <w:rsid w:val="00D56CDF"/>
    <w:rsid w:val="00D61FE2"/>
    <w:rsid w:val="00D65442"/>
    <w:rsid w:val="00D679A4"/>
    <w:rsid w:val="00D75BA7"/>
    <w:rsid w:val="00D770AE"/>
    <w:rsid w:val="00D834EF"/>
    <w:rsid w:val="00D85D81"/>
    <w:rsid w:val="00D878A2"/>
    <w:rsid w:val="00D87B74"/>
    <w:rsid w:val="00D94994"/>
    <w:rsid w:val="00DA2177"/>
    <w:rsid w:val="00DA4212"/>
    <w:rsid w:val="00DA50E3"/>
    <w:rsid w:val="00DB0384"/>
    <w:rsid w:val="00DB1449"/>
    <w:rsid w:val="00DD7E72"/>
    <w:rsid w:val="00DE0978"/>
    <w:rsid w:val="00DE1600"/>
    <w:rsid w:val="00DF1DD4"/>
    <w:rsid w:val="00DF29E0"/>
    <w:rsid w:val="00E05569"/>
    <w:rsid w:val="00E12BB1"/>
    <w:rsid w:val="00E12C19"/>
    <w:rsid w:val="00E20AAC"/>
    <w:rsid w:val="00E21406"/>
    <w:rsid w:val="00E276C7"/>
    <w:rsid w:val="00E30E61"/>
    <w:rsid w:val="00E32FFD"/>
    <w:rsid w:val="00E34627"/>
    <w:rsid w:val="00E371F6"/>
    <w:rsid w:val="00E37BC0"/>
    <w:rsid w:val="00E42372"/>
    <w:rsid w:val="00E55693"/>
    <w:rsid w:val="00E561AB"/>
    <w:rsid w:val="00E573DC"/>
    <w:rsid w:val="00E632BB"/>
    <w:rsid w:val="00E63BA4"/>
    <w:rsid w:val="00E70797"/>
    <w:rsid w:val="00E71767"/>
    <w:rsid w:val="00E720BD"/>
    <w:rsid w:val="00E7219C"/>
    <w:rsid w:val="00E84C7C"/>
    <w:rsid w:val="00E97D66"/>
    <w:rsid w:val="00EB5CDA"/>
    <w:rsid w:val="00EC6966"/>
    <w:rsid w:val="00ED0B2B"/>
    <w:rsid w:val="00ED0F64"/>
    <w:rsid w:val="00ED1D44"/>
    <w:rsid w:val="00ED59D9"/>
    <w:rsid w:val="00ED68C0"/>
    <w:rsid w:val="00ED6CFA"/>
    <w:rsid w:val="00ED766E"/>
    <w:rsid w:val="00EE0150"/>
    <w:rsid w:val="00EE6B76"/>
    <w:rsid w:val="00EF5EB8"/>
    <w:rsid w:val="00EF6EDE"/>
    <w:rsid w:val="00F00817"/>
    <w:rsid w:val="00F010E0"/>
    <w:rsid w:val="00F03905"/>
    <w:rsid w:val="00F058D5"/>
    <w:rsid w:val="00F06C13"/>
    <w:rsid w:val="00F13CDE"/>
    <w:rsid w:val="00F42BE2"/>
    <w:rsid w:val="00F44F18"/>
    <w:rsid w:val="00F474DE"/>
    <w:rsid w:val="00F47B0A"/>
    <w:rsid w:val="00F47B77"/>
    <w:rsid w:val="00F55101"/>
    <w:rsid w:val="00F559B7"/>
    <w:rsid w:val="00F55D73"/>
    <w:rsid w:val="00F6039F"/>
    <w:rsid w:val="00F70FC4"/>
    <w:rsid w:val="00F8689D"/>
    <w:rsid w:val="00F87926"/>
    <w:rsid w:val="00F90BF5"/>
    <w:rsid w:val="00F92205"/>
    <w:rsid w:val="00F96490"/>
    <w:rsid w:val="00FB0FA9"/>
    <w:rsid w:val="00FC191D"/>
    <w:rsid w:val="00FD07D3"/>
    <w:rsid w:val="00FD117F"/>
    <w:rsid w:val="00FD2FB1"/>
    <w:rsid w:val="00FE3453"/>
    <w:rsid w:val="00FE3E0B"/>
    <w:rsid w:val="00FE5CB7"/>
    <w:rsid w:val="00FF5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E66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ta" w:eastAsia="Times New Roman" w:hAnsi="Times New Romt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6CFA"/>
    <w:pPr>
      <w:spacing w:line="36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rsid w:val="005B64F5"/>
    <w:pPr>
      <w:tabs>
        <w:tab w:val="left" w:pos="794"/>
      </w:tabs>
      <w:spacing w:before="240" w:line="240" w:lineRule="auto"/>
      <w:ind w:left="794" w:hanging="794"/>
    </w:pPr>
  </w:style>
  <w:style w:type="paragraph" w:customStyle="1" w:styleId="Betrifft">
    <w:name w:val="Betrifft"/>
    <w:basedOn w:val="Standard"/>
    <w:rsid w:val="005B64F5"/>
    <w:pPr>
      <w:tabs>
        <w:tab w:val="left" w:pos="794"/>
      </w:tabs>
      <w:spacing w:before="1200" w:line="240" w:lineRule="auto"/>
      <w:ind w:left="794" w:hanging="794"/>
    </w:pPr>
  </w:style>
  <w:style w:type="paragraph" w:customStyle="1" w:styleId="Bezug">
    <w:name w:val="Bezug"/>
    <w:basedOn w:val="Standard"/>
    <w:rsid w:val="005B64F5"/>
    <w:pPr>
      <w:tabs>
        <w:tab w:val="left" w:pos="794"/>
      </w:tabs>
      <w:spacing w:before="240" w:line="240" w:lineRule="auto"/>
      <w:ind w:left="794" w:hanging="794"/>
    </w:pPr>
  </w:style>
  <w:style w:type="paragraph" w:customStyle="1" w:styleId="Hier">
    <w:name w:val="Hier"/>
    <w:basedOn w:val="Standard"/>
    <w:rsid w:val="000103CE"/>
    <w:pPr>
      <w:tabs>
        <w:tab w:val="left" w:pos="794"/>
        <w:tab w:val="left" w:pos="1361"/>
      </w:tabs>
      <w:spacing w:line="240" w:lineRule="auto"/>
      <w:ind w:left="1361" w:hanging="1361"/>
    </w:pPr>
  </w:style>
  <w:style w:type="paragraph" w:customStyle="1" w:styleId="yyx">
    <w:name w:val="yyx"/>
    <w:basedOn w:val="Standard"/>
    <w:pPr>
      <w:framePr w:hSpace="142" w:wrap="around" w:vAnchor="page" w:hAnchor="page" w:x="8619" w:y="15764"/>
    </w:pPr>
    <w:rPr>
      <w:b/>
    </w:rPr>
  </w:style>
  <w:style w:type="paragraph" w:styleId="Fuzeile">
    <w:name w:val="footer"/>
    <w:basedOn w:val="Standard"/>
    <w:link w:val="FuzeileZchn"/>
    <w:uiPriority w:val="99"/>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Nverborgen">
    <w:name w:val="Nverborgen"/>
    <w:basedOn w:val="Standard"/>
    <w:next w:val="Standard"/>
    <w:pPr>
      <w:spacing w:line="240" w:lineRule="exact"/>
      <w:ind w:hanging="567"/>
    </w:pPr>
  </w:style>
  <w:style w:type="character" w:styleId="Seitenzahl">
    <w:name w:val="page number"/>
    <w:basedOn w:val="Absatz-Standardschriftart"/>
  </w:style>
  <w:style w:type="paragraph" w:customStyle="1" w:styleId="Verborgen">
    <w:name w:val="Verborgen"/>
    <w:basedOn w:val="Standard"/>
    <w:next w:val="Standard"/>
    <w:rsid w:val="005A5AC3"/>
    <w:pPr>
      <w:spacing w:line="240" w:lineRule="auto"/>
      <w:ind w:hanging="567"/>
    </w:pPr>
    <w:rPr>
      <w:vanish/>
    </w:rPr>
  </w:style>
  <w:style w:type="paragraph" w:styleId="Sprechblasentext">
    <w:name w:val="Balloon Text"/>
    <w:basedOn w:val="Standard"/>
    <w:link w:val="SprechblasentextZchn"/>
    <w:uiPriority w:val="99"/>
    <w:semiHidden/>
    <w:unhideWhenUsed/>
    <w:rsid w:val="0017648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48E"/>
    <w:rPr>
      <w:rFonts w:ascii="Tahoma" w:hAnsi="Tahoma" w:cs="Tahoma"/>
      <w:sz w:val="16"/>
      <w:szCs w:val="16"/>
    </w:rPr>
  </w:style>
  <w:style w:type="character" w:styleId="Hyperlink">
    <w:name w:val="Hyperlink"/>
    <w:basedOn w:val="Absatz-Standardschriftart"/>
    <w:uiPriority w:val="99"/>
    <w:unhideWhenUsed/>
    <w:rsid w:val="001403E0"/>
    <w:rPr>
      <w:color w:val="0000FF"/>
      <w:u w:val="single"/>
    </w:rPr>
  </w:style>
  <w:style w:type="paragraph" w:styleId="Listenabsatz">
    <w:name w:val="List Paragraph"/>
    <w:aliases w:val="Dot pt,F5 List Paragraph,List Paragraph1,Colorful List - Accent 11,No Spacing1,List Paragraph Char Char Char,Indicator Text,Numbered Para 1,Bullet 1,Bullet Points,List Paragraph2,MAIN CONTENT,OBC Bullet,List Paragraph12,List Paragraph11"/>
    <w:basedOn w:val="Standard"/>
    <w:link w:val="ListenabsatzZchn"/>
    <w:uiPriority w:val="34"/>
    <w:qFormat/>
    <w:rsid w:val="00ED1D44"/>
    <w:pPr>
      <w:spacing w:line="240" w:lineRule="auto"/>
      <w:ind w:left="720"/>
      <w:contextualSpacing/>
    </w:pPr>
    <w:rPr>
      <w:rFonts w:ascii="Times New Roman" w:hAnsi="Times New Roman"/>
      <w:szCs w:val="24"/>
    </w:rPr>
  </w:style>
  <w:style w:type="character" w:styleId="Kommentarzeichen">
    <w:name w:val="annotation reference"/>
    <w:basedOn w:val="Absatz-Standardschriftart"/>
    <w:uiPriority w:val="99"/>
    <w:semiHidden/>
    <w:unhideWhenUsed/>
    <w:rsid w:val="002C7F48"/>
    <w:rPr>
      <w:sz w:val="16"/>
      <w:szCs w:val="16"/>
    </w:rPr>
  </w:style>
  <w:style w:type="paragraph" w:styleId="Kommentartext">
    <w:name w:val="annotation text"/>
    <w:basedOn w:val="Standard"/>
    <w:link w:val="KommentartextZchn"/>
    <w:uiPriority w:val="99"/>
    <w:semiHidden/>
    <w:unhideWhenUsed/>
    <w:rsid w:val="002C7F48"/>
    <w:pPr>
      <w:spacing w:line="240" w:lineRule="auto"/>
    </w:pPr>
    <w:rPr>
      <w:sz w:val="20"/>
    </w:rPr>
  </w:style>
  <w:style w:type="character" w:customStyle="1" w:styleId="KommentartextZchn">
    <w:name w:val="Kommentartext Zchn"/>
    <w:basedOn w:val="Absatz-Standardschriftart"/>
    <w:link w:val="Kommentartext"/>
    <w:uiPriority w:val="99"/>
    <w:semiHidden/>
    <w:rsid w:val="002C7F48"/>
    <w:rPr>
      <w:rFonts w:ascii="Arial" w:hAnsi="Arial"/>
    </w:rPr>
  </w:style>
  <w:style w:type="paragraph" w:styleId="Kommentarthema">
    <w:name w:val="annotation subject"/>
    <w:basedOn w:val="Kommentartext"/>
    <w:next w:val="Kommentartext"/>
    <w:link w:val="KommentarthemaZchn"/>
    <w:uiPriority w:val="99"/>
    <w:semiHidden/>
    <w:unhideWhenUsed/>
    <w:rsid w:val="002C7F48"/>
    <w:rPr>
      <w:b/>
      <w:bCs/>
    </w:rPr>
  </w:style>
  <w:style w:type="character" w:customStyle="1" w:styleId="KommentarthemaZchn">
    <w:name w:val="Kommentarthema Zchn"/>
    <w:basedOn w:val="KommentartextZchn"/>
    <w:link w:val="Kommentarthema"/>
    <w:uiPriority w:val="99"/>
    <w:semiHidden/>
    <w:rsid w:val="002C7F48"/>
    <w:rPr>
      <w:rFonts w:ascii="Arial" w:hAnsi="Arial"/>
      <w:b/>
      <w:bCs/>
    </w:rPr>
  </w:style>
  <w:style w:type="character" w:customStyle="1" w:styleId="apple-converted-space">
    <w:name w:val="apple-converted-space"/>
    <w:basedOn w:val="Absatz-Standardschriftart"/>
    <w:rsid w:val="00352C8A"/>
  </w:style>
  <w:style w:type="paragraph" w:styleId="StandardWeb">
    <w:name w:val="Normal (Web)"/>
    <w:basedOn w:val="Standard"/>
    <w:uiPriority w:val="99"/>
    <w:semiHidden/>
    <w:unhideWhenUsed/>
    <w:rsid w:val="00ED0B2B"/>
    <w:pPr>
      <w:spacing w:before="100" w:beforeAutospacing="1" w:after="100" w:afterAutospacing="1" w:line="240" w:lineRule="auto"/>
    </w:pPr>
    <w:rPr>
      <w:rFonts w:ascii="Times New Roman" w:hAnsi="Times New Roman"/>
      <w:szCs w:val="24"/>
    </w:rPr>
  </w:style>
  <w:style w:type="paragraph" w:styleId="Standardeinzug">
    <w:name w:val="Normal Indent"/>
    <w:basedOn w:val="Standard"/>
    <w:rsid w:val="00D25FD4"/>
    <w:pPr>
      <w:tabs>
        <w:tab w:val="left" w:pos="851"/>
        <w:tab w:val="left" w:pos="1276"/>
        <w:tab w:val="left" w:pos="1701"/>
        <w:tab w:val="left" w:pos="2127"/>
        <w:tab w:val="left" w:pos="2552"/>
        <w:tab w:val="left" w:pos="2977"/>
      </w:tabs>
      <w:spacing w:before="120" w:line="240" w:lineRule="auto"/>
      <w:ind w:left="426"/>
      <w:jc w:val="both"/>
    </w:pPr>
    <w:rPr>
      <w:rFonts w:ascii="Times" w:hAnsi="Times"/>
    </w:rPr>
  </w:style>
  <w:style w:type="character" w:customStyle="1" w:styleId="FuzeileZchn">
    <w:name w:val="Fußzeile Zchn"/>
    <w:basedOn w:val="Absatz-Standardschriftart"/>
    <w:link w:val="Fuzeile"/>
    <w:uiPriority w:val="99"/>
    <w:rsid w:val="00D25FD4"/>
    <w:rPr>
      <w:rFonts w:ascii="Arial" w:hAnsi="Arial"/>
      <w:sz w:val="24"/>
    </w:rPr>
  </w:style>
  <w:style w:type="paragraph" w:customStyle="1" w:styleId="Default">
    <w:name w:val="Default"/>
    <w:rsid w:val="00855062"/>
    <w:pPr>
      <w:autoSpaceDE w:val="0"/>
      <w:autoSpaceDN w:val="0"/>
      <w:adjustRightInd w:val="0"/>
    </w:pPr>
    <w:rPr>
      <w:rFonts w:ascii="Arial" w:hAnsi="Arial" w:cs="Arial"/>
      <w:color w:val="000000"/>
      <w:sz w:val="24"/>
      <w:szCs w:val="24"/>
    </w:rPr>
  </w:style>
  <w:style w:type="character" w:customStyle="1" w:styleId="ListenabsatzZchn">
    <w:name w:val="Listenabsatz Zchn"/>
    <w:aliases w:val="Dot pt Zchn,F5 List Paragraph Zchn,List Paragraph1 Zchn,Colorful List - Accent 11 Zchn,No Spacing1 Zchn,List Paragraph Char Char Char Zchn,Indicator Text Zchn,Numbered Para 1 Zchn,Bullet 1 Zchn,Bullet Points Zchn,List Paragraph2 Zchn"/>
    <w:link w:val="Listenabsatz"/>
    <w:uiPriority w:val="34"/>
    <w:locked/>
    <w:rsid w:val="007E10D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ta" w:eastAsia="Times New Roman" w:hAnsi="Times New Romt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6CFA"/>
    <w:pPr>
      <w:spacing w:line="36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rsid w:val="005B64F5"/>
    <w:pPr>
      <w:tabs>
        <w:tab w:val="left" w:pos="794"/>
      </w:tabs>
      <w:spacing w:before="240" w:line="240" w:lineRule="auto"/>
      <w:ind w:left="794" w:hanging="794"/>
    </w:pPr>
  </w:style>
  <w:style w:type="paragraph" w:customStyle="1" w:styleId="Betrifft">
    <w:name w:val="Betrifft"/>
    <w:basedOn w:val="Standard"/>
    <w:rsid w:val="005B64F5"/>
    <w:pPr>
      <w:tabs>
        <w:tab w:val="left" w:pos="794"/>
      </w:tabs>
      <w:spacing w:before="1200" w:line="240" w:lineRule="auto"/>
      <w:ind w:left="794" w:hanging="794"/>
    </w:pPr>
  </w:style>
  <w:style w:type="paragraph" w:customStyle="1" w:styleId="Bezug">
    <w:name w:val="Bezug"/>
    <w:basedOn w:val="Standard"/>
    <w:rsid w:val="005B64F5"/>
    <w:pPr>
      <w:tabs>
        <w:tab w:val="left" w:pos="794"/>
      </w:tabs>
      <w:spacing w:before="240" w:line="240" w:lineRule="auto"/>
      <w:ind w:left="794" w:hanging="794"/>
    </w:pPr>
  </w:style>
  <w:style w:type="paragraph" w:customStyle="1" w:styleId="Hier">
    <w:name w:val="Hier"/>
    <w:basedOn w:val="Standard"/>
    <w:rsid w:val="000103CE"/>
    <w:pPr>
      <w:tabs>
        <w:tab w:val="left" w:pos="794"/>
        <w:tab w:val="left" w:pos="1361"/>
      </w:tabs>
      <w:spacing w:line="240" w:lineRule="auto"/>
      <w:ind w:left="1361" w:hanging="1361"/>
    </w:pPr>
  </w:style>
  <w:style w:type="paragraph" w:customStyle="1" w:styleId="yyx">
    <w:name w:val="yyx"/>
    <w:basedOn w:val="Standard"/>
    <w:pPr>
      <w:framePr w:hSpace="142" w:wrap="around" w:vAnchor="page" w:hAnchor="page" w:x="8619" w:y="15764"/>
    </w:pPr>
    <w:rPr>
      <w:b/>
    </w:rPr>
  </w:style>
  <w:style w:type="paragraph" w:styleId="Fuzeile">
    <w:name w:val="footer"/>
    <w:basedOn w:val="Standard"/>
    <w:link w:val="FuzeileZchn"/>
    <w:uiPriority w:val="99"/>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Nverborgen">
    <w:name w:val="Nverborgen"/>
    <w:basedOn w:val="Standard"/>
    <w:next w:val="Standard"/>
    <w:pPr>
      <w:spacing w:line="240" w:lineRule="exact"/>
      <w:ind w:hanging="567"/>
    </w:pPr>
  </w:style>
  <w:style w:type="character" w:styleId="Seitenzahl">
    <w:name w:val="page number"/>
    <w:basedOn w:val="Absatz-Standardschriftart"/>
  </w:style>
  <w:style w:type="paragraph" w:customStyle="1" w:styleId="Verborgen">
    <w:name w:val="Verborgen"/>
    <w:basedOn w:val="Standard"/>
    <w:next w:val="Standard"/>
    <w:rsid w:val="005A5AC3"/>
    <w:pPr>
      <w:spacing w:line="240" w:lineRule="auto"/>
      <w:ind w:hanging="567"/>
    </w:pPr>
    <w:rPr>
      <w:vanish/>
    </w:rPr>
  </w:style>
  <w:style w:type="paragraph" w:styleId="Sprechblasentext">
    <w:name w:val="Balloon Text"/>
    <w:basedOn w:val="Standard"/>
    <w:link w:val="SprechblasentextZchn"/>
    <w:uiPriority w:val="99"/>
    <w:semiHidden/>
    <w:unhideWhenUsed/>
    <w:rsid w:val="0017648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48E"/>
    <w:rPr>
      <w:rFonts w:ascii="Tahoma" w:hAnsi="Tahoma" w:cs="Tahoma"/>
      <w:sz w:val="16"/>
      <w:szCs w:val="16"/>
    </w:rPr>
  </w:style>
  <w:style w:type="character" w:styleId="Hyperlink">
    <w:name w:val="Hyperlink"/>
    <w:basedOn w:val="Absatz-Standardschriftart"/>
    <w:uiPriority w:val="99"/>
    <w:unhideWhenUsed/>
    <w:rsid w:val="001403E0"/>
    <w:rPr>
      <w:color w:val="0000FF"/>
      <w:u w:val="single"/>
    </w:rPr>
  </w:style>
  <w:style w:type="paragraph" w:styleId="Listenabsatz">
    <w:name w:val="List Paragraph"/>
    <w:aliases w:val="Dot pt,F5 List Paragraph,List Paragraph1,Colorful List - Accent 11,No Spacing1,List Paragraph Char Char Char,Indicator Text,Numbered Para 1,Bullet 1,Bullet Points,List Paragraph2,MAIN CONTENT,OBC Bullet,List Paragraph12,List Paragraph11"/>
    <w:basedOn w:val="Standard"/>
    <w:link w:val="ListenabsatzZchn"/>
    <w:uiPriority w:val="34"/>
    <w:qFormat/>
    <w:rsid w:val="00ED1D44"/>
    <w:pPr>
      <w:spacing w:line="240" w:lineRule="auto"/>
      <w:ind w:left="720"/>
      <w:contextualSpacing/>
    </w:pPr>
    <w:rPr>
      <w:rFonts w:ascii="Times New Roman" w:hAnsi="Times New Roman"/>
      <w:szCs w:val="24"/>
    </w:rPr>
  </w:style>
  <w:style w:type="character" w:styleId="Kommentarzeichen">
    <w:name w:val="annotation reference"/>
    <w:basedOn w:val="Absatz-Standardschriftart"/>
    <w:uiPriority w:val="99"/>
    <w:semiHidden/>
    <w:unhideWhenUsed/>
    <w:rsid w:val="002C7F48"/>
    <w:rPr>
      <w:sz w:val="16"/>
      <w:szCs w:val="16"/>
    </w:rPr>
  </w:style>
  <w:style w:type="paragraph" w:styleId="Kommentartext">
    <w:name w:val="annotation text"/>
    <w:basedOn w:val="Standard"/>
    <w:link w:val="KommentartextZchn"/>
    <w:uiPriority w:val="99"/>
    <w:semiHidden/>
    <w:unhideWhenUsed/>
    <w:rsid w:val="002C7F48"/>
    <w:pPr>
      <w:spacing w:line="240" w:lineRule="auto"/>
    </w:pPr>
    <w:rPr>
      <w:sz w:val="20"/>
    </w:rPr>
  </w:style>
  <w:style w:type="character" w:customStyle="1" w:styleId="KommentartextZchn">
    <w:name w:val="Kommentartext Zchn"/>
    <w:basedOn w:val="Absatz-Standardschriftart"/>
    <w:link w:val="Kommentartext"/>
    <w:uiPriority w:val="99"/>
    <w:semiHidden/>
    <w:rsid w:val="002C7F48"/>
    <w:rPr>
      <w:rFonts w:ascii="Arial" w:hAnsi="Arial"/>
    </w:rPr>
  </w:style>
  <w:style w:type="paragraph" w:styleId="Kommentarthema">
    <w:name w:val="annotation subject"/>
    <w:basedOn w:val="Kommentartext"/>
    <w:next w:val="Kommentartext"/>
    <w:link w:val="KommentarthemaZchn"/>
    <w:uiPriority w:val="99"/>
    <w:semiHidden/>
    <w:unhideWhenUsed/>
    <w:rsid w:val="002C7F48"/>
    <w:rPr>
      <w:b/>
      <w:bCs/>
    </w:rPr>
  </w:style>
  <w:style w:type="character" w:customStyle="1" w:styleId="KommentarthemaZchn">
    <w:name w:val="Kommentarthema Zchn"/>
    <w:basedOn w:val="KommentartextZchn"/>
    <w:link w:val="Kommentarthema"/>
    <w:uiPriority w:val="99"/>
    <w:semiHidden/>
    <w:rsid w:val="002C7F48"/>
    <w:rPr>
      <w:rFonts w:ascii="Arial" w:hAnsi="Arial"/>
      <w:b/>
      <w:bCs/>
    </w:rPr>
  </w:style>
  <w:style w:type="character" w:customStyle="1" w:styleId="apple-converted-space">
    <w:name w:val="apple-converted-space"/>
    <w:basedOn w:val="Absatz-Standardschriftart"/>
    <w:rsid w:val="00352C8A"/>
  </w:style>
  <w:style w:type="paragraph" w:styleId="StandardWeb">
    <w:name w:val="Normal (Web)"/>
    <w:basedOn w:val="Standard"/>
    <w:uiPriority w:val="99"/>
    <w:semiHidden/>
    <w:unhideWhenUsed/>
    <w:rsid w:val="00ED0B2B"/>
    <w:pPr>
      <w:spacing w:before="100" w:beforeAutospacing="1" w:after="100" w:afterAutospacing="1" w:line="240" w:lineRule="auto"/>
    </w:pPr>
    <w:rPr>
      <w:rFonts w:ascii="Times New Roman" w:hAnsi="Times New Roman"/>
      <w:szCs w:val="24"/>
    </w:rPr>
  </w:style>
  <w:style w:type="paragraph" w:styleId="Standardeinzug">
    <w:name w:val="Normal Indent"/>
    <w:basedOn w:val="Standard"/>
    <w:rsid w:val="00D25FD4"/>
    <w:pPr>
      <w:tabs>
        <w:tab w:val="left" w:pos="851"/>
        <w:tab w:val="left" w:pos="1276"/>
        <w:tab w:val="left" w:pos="1701"/>
        <w:tab w:val="left" w:pos="2127"/>
        <w:tab w:val="left" w:pos="2552"/>
        <w:tab w:val="left" w:pos="2977"/>
      </w:tabs>
      <w:spacing w:before="120" w:line="240" w:lineRule="auto"/>
      <w:ind w:left="426"/>
      <w:jc w:val="both"/>
    </w:pPr>
    <w:rPr>
      <w:rFonts w:ascii="Times" w:hAnsi="Times"/>
    </w:rPr>
  </w:style>
  <w:style w:type="character" w:customStyle="1" w:styleId="FuzeileZchn">
    <w:name w:val="Fußzeile Zchn"/>
    <w:basedOn w:val="Absatz-Standardschriftart"/>
    <w:link w:val="Fuzeile"/>
    <w:uiPriority w:val="99"/>
    <w:rsid w:val="00D25FD4"/>
    <w:rPr>
      <w:rFonts w:ascii="Arial" w:hAnsi="Arial"/>
      <w:sz w:val="24"/>
    </w:rPr>
  </w:style>
  <w:style w:type="paragraph" w:customStyle="1" w:styleId="Default">
    <w:name w:val="Default"/>
    <w:rsid w:val="00855062"/>
    <w:pPr>
      <w:autoSpaceDE w:val="0"/>
      <w:autoSpaceDN w:val="0"/>
      <w:adjustRightInd w:val="0"/>
    </w:pPr>
    <w:rPr>
      <w:rFonts w:ascii="Arial" w:hAnsi="Arial" w:cs="Arial"/>
      <w:color w:val="000000"/>
      <w:sz w:val="24"/>
      <w:szCs w:val="24"/>
    </w:rPr>
  </w:style>
  <w:style w:type="character" w:customStyle="1" w:styleId="ListenabsatzZchn">
    <w:name w:val="Listenabsatz Zchn"/>
    <w:aliases w:val="Dot pt Zchn,F5 List Paragraph Zchn,List Paragraph1 Zchn,Colorful List - Accent 11 Zchn,No Spacing1 Zchn,List Paragraph Char Char Char Zchn,Indicator Text Zchn,Numbered Para 1 Zchn,Bullet 1 Zchn,Bullet Points Zchn,List Paragraph2 Zchn"/>
    <w:link w:val="Listenabsatz"/>
    <w:uiPriority w:val="34"/>
    <w:locked/>
    <w:rsid w:val="007E10D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2586">
      <w:bodyDiv w:val="1"/>
      <w:marLeft w:val="0"/>
      <w:marRight w:val="0"/>
      <w:marTop w:val="0"/>
      <w:marBottom w:val="0"/>
      <w:divBdr>
        <w:top w:val="none" w:sz="0" w:space="0" w:color="auto"/>
        <w:left w:val="none" w:sz="0" w:space="0" w:color="auto"/>
        <w:bottom w:val="none" w:sz="0" w:space="0" w:color="auto"/>
        <w:right w:val="none" w:sz="0" w:space="0" w:color="auto"/>
      </w:divBdr>
      <w:divsChild>
        <w:div w:id="1562062574">
          <w:marLeft w:val="749"/>
          <w:marRight w:val="0"/>
          <w:marTop w:val="115"/>
          <w:marBottom w:val="0"/>
          <w:divBdr>
            <w:top w:val="none" w:sz="0" w:space="0" w:color="auto"/>
            <w:left w:val="none" w:sz="0" w:space="0" w:color="auto"/>
            <w:bottom w:val="none" w:sz="0" w:space="0" w:color="auto"/>
            <w:right w:val="none" w:sz="0" w:space="0" w:color="auto"/>
          </w:divBdr>
        </w:div>
        <w:div w:id="1377193471">
          <w:marLeft w:val="749"/>
          <w:marRight w:val="0"/>
          <w:marTop w:val="115"/>
          <w:marBottom w:val="0"/>
          <w:divBdr>
            <w:top w:val="none" w:sz="0" w:space="0" w:color="auto"/>
            <w:left w:val="none" w:sz="0" w:space="0" w:color="auto"/>
            <w:bottom w:val="none" w:sz="0" w:space="0" w:color="auto"/>
            <w:right w:val="none" w:sz="0" w:space="0" w:color="auto"/>
          </w:divBdr>
        </w:div>
        <w:div w:id="1107697845">
          <w:marLeft w:val="1498"/>
          <w:marRight w:val="0"/>
          <w:marTop w:val="115"/>
          <w:marBottom w:val="0"/>
          <w:divBdr>
            <w:top w:val="none" w:sz="0" w:space="0" w:color="auto"/>
            <w:left w:val="none" w:sz="0" w:space="0" w:color="auto"/>
            <w:bottom w:val="none" w:sz="0" w:space="0" w:color="auto"/>
            <w:right w:val="none" w:sz="0" w:space="0" w:color="auto"/>
          </w:divBdr>
        </w:div>
        <w:div w:id="208078540">
          <w:marLeft w:val="749"/>
          <w:marRight w:val="0"/>
          <w:marTop w:val="115"/>
          <w:marBottom w:val="0"/>
          <w:divBdr>
            <w:top w:val="none" w:sz="0" w:space="0" w:color="auto"/>
            <w:left w:val="none" w:sz="0" w:space="0" w:color="auto"/>
            <w:bottom w:val="none" w:sz="0" w:space="0" w:color="auto"/>
            <w:right w:val="none" w:sz="0" w:space="0" w:color="auto"/>
          </w:divBdr>
        </w:div>
        <w:div w:id="1426997109">
          <w:marLeft w:val="749"/>
          <w:marRight w:val="0"/>
          <w:marTop w:val="115"/>
          <w:marBottom w:val="0"/>
          <w:divBdr>
            <w:top w:val="none" w:sz="0" w:space="0" w:color="auto"/>
            <w:left w:val="none" w:sz="0" w:space="0" w:color="auto"/>
            <w:bottom w:val="none" w:sz="0" w:space="0" w:color="auto"/>
            <w:right w:val="none" w:sz="0" w:space="0" w:color="auto"/>
          </w:divBdr>
        </w:div>
      </w:divsChild>
    </w:div>
    <w:div w:id="176161440">
      <w:bodyDiv w:val="1"/>
      <w:marLeft w:val="0"/>
      <w:marRight w:val="0"/>
      <w:marTop w:val="0"/>
      <w:marBottom w:val="0"/>
      <w:divBdr>
        <w:top w:val="none" w:sz="0" w:space="0" w:color="auto"/>
        <w:left w:val="none" w:sz="0" w:space="0" w:color="auto"/>
        <w:bottom w:val="none" w:sz="0" w:space="0" w:color="auto"/>
        <w:right w:val="none" w:sz="0" w:space="0" w:color="auto"/>
      </w:divBdr>
      <w:divsChild>
        <w:div w:id="882406218">
          <w:marLeft w:val="547"/>
          <w:marRight w:val="0"/>
          <w:marTop w:val="115"/>
          <w:marBottom w:val="0"/>
          <w:divBdr>
            <w:top w:val="none" w:sz="0" w:space="0" w:color="auto"/>
            <w:left w:val="none" w:sz="0" w:space="0" w:color="auto"/>
            <w:bottom w:val="none" w:sz="0" w:space="0" w:color="auto"/>
            <w:right w:val="none" w:sz="0" w:space="0" w:color="auto"/>
          </w:divBdr>
        </w:div>
      </w:divsChild>
    </w:div>
    <w:div w:id="217782930">
      <w:bodyDiv w:val="1"/>
      <w:marLeft w:val="0"/>
      <w:marRight w:val="0"/>
      <w:marTop w:val="0"/>
      <w:marBottom w:val="0"/>
      <w:divBdr>
        <w:top w:val="none" w:sz="0" w:space="0" w:color="auto"/>
        <w:left w:val="none" w:sz="0" w:space="0" w:color="auto"/>
        <w:bottom w:val="none" w:sz="0" w:space="0" w:color="auto"/>
        <w:right w:val="none" w:sz="0" w:space="0" w:color="auto"/>
      </w:divBdr>
      <w:divsChild>
        <w:div w:id="1397128795">
          <w:marLeft w:val="547"/>
          <w:marRight w:val="0"/>
          <w:marTop w:val="115"/>
          <w:marBottom w:val="0"/>
          <w:divBdr>
            <w:top w:val="none" w:sz="0" w:space="0" w:color="auto"/>
            <w:left w:val="none" w:sz="0" w:space="0" w:color="auto"/>
            <w:bottom w:val="none" w:sz="0" w:space="0" w:color="auto"/>
            <w:right w:val="none" w:sz="0" w:space="0" w:color="auto"/>
          </w:divBdr>
        </w:div>
        <w:div w:id="1998872598">
          <w:marLeft w:val="1166"/>
          <w:marRight w:val="0"/>
          <w:marTop w:val="115"/>
          <w:marBottom w:val="0"/>
          <w:divBdr>
            <w:top w:val="none" w:sz="0" w:space="0" w:color="auto"/>
            <w:left w:val="none" w:sz="0" w:space="0" w:color="auto"/>
            <w:bottom w:val="none" w:sz="0" w:space="0" w:color="auto"/>
            <w:right w:val="none" w:sz="0" w:space="0" w:color="auto"/>
          </w:divBdr>
        </w:div>
        <w:div w:id="1400011256">
          <w:marLeft w:val="1166"/>
          <w:marRight w:val="0"/>
          <w:marTop w:val="115"/>
          <w:marBottom w:val="0"/>
          <w:divBdr>
            <w:top w:val="none" w:sz="0" w:space="0" w:color="auto"/>
            <w:left w:val="none" w:sz="0" w:space="0" w:color="auto"/>
            <w:bottom w:val="none" w:sz="0" w:space="0" w:color="auto"/>
            <w:right w:val="none" w:sz="0" w:space="0" w:color="auto"/>
          </w:divBdr>
        </w:div>
        <w:div w:id="920874382">
          <w:marLeft w:val="547"/>
          <w:marRight w:val="0"/>
          <w:marTop w:val="115"/>
          <w:marBottom w:val="0"/>
          <w:divBdr>
            <w:top w:val="none" w:sz="0" w:space="0" w:color="auto"/>
            <w:left w:val="none" w:sz="0" w:space="0" w:color="auto"/>
            <w:bottom w:val="none" w:sz="0" w:space="0" w:color="auto"/>
            <w:right w:val="none" w:sz="0" w:space="0" w:color="auto"/>
          </w:divBdr>
        </w:div>
        <w:div w:id="841237391">
          <w:marLeft w:val="547"/>
          <w:marRight w:val="0"/>
          <w:marTop w:val="115"/>
          <w:marBottom w:val="0"/>
          <w:divBdr>
            <w:top w:val="none" w:sz="0" w:space="0" w:color="auto"/>
            <w:left w:val="none" w:sz="0" w:space="0" w:color="auto"/>
            <w:bottom w:val="none" w:sz="0" w:space="0" w:color="auto"/>
            <w:right w:val="none" w:sz="0" w:space="0" w:color="auto"/>
          </w:divBdr>
        </w:div>
        <w:div w:id="1310287720">
          <w:marLeft w:val="547"/>
          <w:marRight w:val="0"/>
          <w:marTop w:val="115"/>
          <w:marBottom w:val="0"/>
          <w:divBdr>
            <w:top w:val="none" w:sz="0" w:space="0" w:color="auto"/>
            <w:left w:val="none" w:sz="0" w:space="0" w:color="auto"/>
            <w:bottom w:val="none" w:sz="0" w:space="0" w:color="auto"/>
            <w:right w:val="none" w:sz="0" w:space="0" w:color="auto"/>
          </w:divBdr>
        </w:div>
        <w:div w:id="1466702296">
          <w:marLeft w:val="547"/>
          <w:marRight w:val="0"/>
          <w:marTop w:val="115"/>
          <w:marBottom w:val="0"/>
          <w:divBdr>
            <w:top w:val="none" w:sz="0" w:space="0" w:color="auto"/>
            <w:left w:val="none" w:sz="0" w:space="0" w:color="auto"/>
            <w:bottom w:val="none" w:sz="0" w:space="0" w:color="auto"/>
            <w:right w:val="none" w:sz="0" w:space="0" w:color="auto"/>
          </w:divBdr>
        </w:div>
      </w:divsChild>
    </w:div>
    <w:div w:id="503012241">
      <w:bodyDiv w:val="1"/>
      <w:marLeft w:val="0"/>
      <w:marRight w:val="0"/>
      <w:marTop w:val="0"/>
      <w:marBottom w:val="0"/>
      <w:divBdr>
        <w:top w:val="none" w:sz="0" w:space="0" w:color="auto"/>
        <w:left w:val="none" w:sz="0" w:space="0" w:color="auto"/>
        <w:bottom w:val="none" w:sz="0" w:space="0" w:color="auto"/>
        <w:right w:val="none" w:sz="0" w:space="0" w:color="auto"/>
      </w:divBdr>
    </w:div>
    <w:div w:id="567695330">
      <w:bodyDiv w:val="1"/>
      <w:marLeft w:val="0"/>
      <w:marRight w:val="0"/>
      <w:marTop w:val="0"/>
      <w:marBottom w:val="0"/>
      <w:divBdr>
        <w:top w:val="none" w:sz="0" w:space="0" w:color="auto"/>
        <w:left w:val="none" w:sz="0" w:space="0" w:color="auto"/>
        <w:bottom w:val="none" w:sz="0" w:space="0" w:color="auto"/>
        <w:right w:val="none" w:sz="0" w:space="0" w:color="auto"/>
      </w:divBdr>
      <w:divsChild>
        <w:div w:id="1384793531">
          <w:marLeft w:val="749"/>
          <w:marRight w:val="0"/>
          <w:marTop w:val="115"/>
          <w:marBottom w:val="0"/>
          <w:divBdr>
            <w:top w:val="none" w:sz="0" w:space="0" w:color="auto"/>
            <w:left w:val="none" w:sz="0" w:space="0" w:color="auto"/>
            <w:bottom w:val="none" w:sz="0" w:space="0" w:color="auto"/>
            <w:right w:val="none" w:sz="0" w:space="0" w:color="auto"/>
          </w:divBdr>
        </w:div>
        <w:div w:id="23676718">
          <w:marLeft w:val="749"/>
          <w:marRight w:val="0"/>
          <w:marTop w:val="115"/>
          <w:marBottom w:val="0"/>
          <w:divBdr>
            <w:top w:val="none" w:sz="0" w:space="0" w:color="auto"/>
            <w:left w:val="none" w:sz="0" w:space="0" w:color="auto"/>
            <w:bottom w:val="none" w:sz="0" w:space="0" w:color="auto"/>
            <w:right w:val="none" w:sz="0" w:space="0" w:color="auto"/>
          </w:divBdr>
        </w:div>
        <w:div w:id="278731645">
          <w:marLeft w:val="749"/>
          <w:marRight w:val="0"/>
          <w:marTop w:val="115"/>
          <w:marBottom w:val="0"/>
          <w:divBdr>
            <w:top w:val="none" w:sz="0" w:space="0" w:color="auto"/>
            <w:left w:val="none" w:sz="0" w:space="0" w:color="auto"/>
            <w:bottom w:val="none" w:sz="0" w:space="0" w:color="auto"/>
            <w:right w:val="none" w:sz="0" w:space="0" w:color="auto"/>
          </w:divBdr>
        </w:div>
      </w:divsChild>
    </w:div>
    <w:div w:id="748113556">
      <w:bodyDiv w:val="1"/>
      <w:marLeft w:val="0"/>
      <w:marRight w:val="0"/>
      <w:marTop w:val="0"/>
      <w:marBottom w:val="0"/>
      <w:divBdr>
        <w:top w:val="none" w:sz="0" w:space="0" w:color="auto"/>
        <w:left w:val="none" w:sz="0" w:space="0" w:color="auto"/>
        <w:bottom w:val="none" w:sz="0" w:space="0" w:color="auto"/>
        <w:right w:val="none" w:sz="0" w:space="0" w:color="auto"/>
      </w:divBdr>
      <w:divsChild>
        <w:div w:id="109708317">
          <w:marLeft w:val="749"/>
          <w:marRight w:val="0"/>
          <w:marTop w:val="115"/>
          <w:marBottom w:val="0"/>
          <w:divBdr>
            <w:top w:val="none" w:sz="0" w:space="0" w:color="auto"/>
            <w:left w:val="none" w:sz="0" w:space="0" w:color="auto"/>
            <w:bottom w:val="none" w:sz="0" w:space="0" w:color="auto"/>
            <w:right w:val="none" w:sz="0" w:space="0" w:color="auto"/>
          </w:divBdr>
        </w:div>
        <w:div w:id="432166322">
          <w:marLeft w:val="749"/>
          <w:marRight w:val="0"/>
          <w:marTop w:val="115"/>
          <w:marBottom w:val="0"/>
          <w:divBdr>
            <w:top w:val="none" w:sz="0" w:space="0" w:color="auto"/>
            <w:left w:val="none" w:sz="0" w:space="0" w:color="auto"/>
            <w:bottom w:val="none" w:sz="0" w:space="0" w:color="auto"/>
            <w:right w:val="none" w:sz="0" w:space="0" w:color="auto"/>
          </w:divBdr>
        </w:div>
        <w:div w:id="1490247171">
          <w:marLeft w:val="749"/>
          <w:marRight w:val="0"/>
          <w:marTop w:val="115"/>
          <w:marBottom w:val="0"/>
          <w:divBdr>
            <w:top w:val="none" w:sz="0" w:space="0" w:color="auto"/>
            <w:left w:val="none" w:sz="0" w:space="0" w:color="auto"/>
            <w:bottom w:val="none" w:sz="0" w:space="0" w:color="auto"/>
            <w:right w:val="none" w:sz="0" w:space="0" w:color="auto"/>
          </w:divBdr>
        </w:div>
        <w:div w:id="514341246">
          <w:marLeft w:val="749"/>
          <w:marRight w:val="0"/>
          <w:marTop w:val="115"/>
          <w:marBottom w:val="0"/>
          <w:divBdr>
            <w:top w:val="none" w:sz="0" w:space="0" w:color="auto"/>
            <w:left w:val="none" w:sz="0" w:space="0" w:color="auto"/>
            <w:bottom w:val="none" w:sz="0" w:space="0" w:color="auto"/>
            <w:right w:val="none" w:sz="0" w:space="0" w:color="auto"/>
          </w:divBdr>
        </w:div>
      </w:divsChild>
    </w:div>
    <w:div w:id="1120874139">
      <w:bodyDiv w:val="1"/>
      <w:marLeft w:val="0"/>
      <w:marRight w:val="0"/>
      <w:marTop w:val="0"/>
      <w:marBottom w:val="0"/>
      <w:divBdr>
        <w:top w:val="none" w:sz="0" w:space="0" w:color="auto"/>
        <w:left w:val="none" w:sz="0" w:space="0" w:color="auto"/>
        <w:bottom w:val="none" w:sz="0" w:space="0" w:color="auto"/>
        <w:right w:val="none" w:sz="0" w:space="0" w:color="auto"/>
      </w:divBdr>
      <w:divsChild>
        <w:div w:id="309673149">
          <w:marLeft w:val="749"/>
          <w:marRight w:val="0"/>
          <w:marTop w:val="134"/>
          <w:marBottom w:val="0"/>
          <w:divBdr>
            <w:top w:val="none" w:sz="0" w:space="0" w:color="auto"/>
            <w:left w:val="none" w:sz="0" w:space="0" w:color="auto"/>
            <w:bottom w:val="none" w:sz="0" w:space="0" w:color="auto"/>
            <w:right w:val="none" w:sz="0" w:space="0" w:color="auto"/>
          </w:divBdr>
        </w:div>
        <w:div w:id="1710837523">
          <w:marLeft w:val="749"/>
          <w:marRight w:val="0"/>
          <w:marTop w:val="134"/>
          <w:marBottom w:val="0"/>
          <w:divBdr>
            <w:top w:val="none" w:sz="0" w:space="0" w:color="auto"/>
            <w:left w:val="none" w:sz="0" w:space="0" w:color="auto"/>
            <w:bottom w:val="none" w:sz="0" w:space="0" w:color="auto"/>
            <w:right w:val="none" w:sz="0" w:space="0" w:color="auto"/>
          </w:divBdr>
        </w:div>
        <w:div w:id="1151992365">
          <w:marLeft w:val="1498"/>
          <w:marRight w:val="0"/>
          <w:marTop w:val="134"/>
          <w:marBottom w:val="0"/>
          <w:divBdr>
            <w:top w:val="none" w:sz="0" w:space="0" w:color="auto"/>
            <w:left w:val="none" w:sz="0" w:space="0" w:color="auto"/>
            <w:bottom w:val="none" w:sz="0" w:space="0" w:color="auto"/>
            <w:right w:val="none" w:sz="0" w:space="0" w:color="auto"/>
          </w:divBdr>
        </w:div>
        <w:div w:id="1280793384">
          <w:marLeft w:val="1498"/>
          <w:marRight w:val="0"/>
          <w:marTop w:val="134"/>
          <w:marBottom w:val="0"/>
          <w:divBdr>
            <w:top w:val="none" w:sz="0" w:space="0" w:color="auto"/>
            <w:left w:val="none" w:sz="0" w:space="0" w:color="auto"/>
            <w:bottom w:val="none" w:sz="0" w:space="0" w:color="auto"/>
            <w:right w:val="none" w:sz="0" w:space="0" w:color="auto"/>
          </w:divBdr>
        </w:div>
      </w:divsChild>
    </w:div>
    <w:div w:id="1130632099">
      <w:bodyDiv w:val="1"/>
      <w:marLeft w:val="0"/>
      <w:marRight w:val="0"/>
      <w:marTop w:val="0"/>
      <w:marBottom w:val="0"/>
      <w:divBdr>
        <w:top w:val="none" w:sz="0" w:space="0" w:color="auto"/>
        <w:left w:val="none" w:sz="0" w:space="0" w:color="auto"/>
        <w:bottom w:val="none" w:sz="0" w:space="0" w:color="auto"/>
        <w:right w:val="none" w:sz="0" w:space="0" w:color="auto"/>
      </w:divBdr>
    </w:div>
    <w:div w:id="1321351638">
      <w:bodyDiv w:val="1"/>
      <w:marLeft w:val="0"/>
      <w:marRight w:val="0"/>
      <w:marTop w:val="0"/>
      <w:marBottom w:val="0"/>
      <w:divBdr>
        <w:top w:val="none" w:sz="0" w:space="0" w:color="auto"/>
        <w:left w:val="none" w:sz="0" w:space="0" w:color="auto"/>
        <w:bottom w:val="none" w:sz="0" w:space="0" w:color="auto"/>
        <w:right w:val="none" w:sz="0" w:space="0" w:color="auto"/>
      </w:divBdr>
    </w:div>
    <w:div w:id="1414279530">
      <w:bodyDiv w:val="1"/>
      <w:marLeft w:val="0"/>
      <w:marRight w:val="0"/>
      <w:marTop w:val="0"/>
      <w:marBottom w:val="0"/>
      <w:divBdr>
        <w:top w:val="none" w:sz="0" w:space="0" w:color="auto"/>
        <w:left w:val="none" w:sz="0" w:space="0" w:color="auto"/>
        <w:bottom w:val="none" w:sz="0" w:space="0" w:color="auto"/>
        <w:right w:val="none" w:sz="0" w:space="0" w:color="auto"/>
      </w:divBdr>
      <w:divsChild>
        <w:div w:id="1315717141">
          <w:marLeft w:val="749"/>
          <w:marRight w:val="0"/>
          <w:marTop w:val="115"/>
          <w:marBottom w:val="0"/>
          <w:divBdr>
            <w:top w:val="none" w:sz="0" w:space="0" w:color="auto"/>
            <w:left w:val="none" w:sz="0" w:space="0" w:color="auto"/>
            <w:bottom w:val="none" w:sz="0" w:space="0" w:color="auto"/>
            <w:right w:val="none" w:sz="0" w:space="0" w:color="auto"/>
          </w:divBdr>
        </w:div>
        <w:div w:id="2011255983">
          <w:marLeft w:val="749"/>
          <w:marRight w:val="0"/>
          <w:marTop w:val="115"/>
          <w:marBottom w:val="0"/>
          <w:divBdr>
            <w:top w:val="none" w:sz="0" w:space="0" w:color="auto"/>
            <w:left w:val="none" w:sz="0" w:space="0" w:color="auto"/>
            <w:bottom w:val="none" w:sz="0" w:space="0" w:color="auto"/>
            <w:right w:val="none" w:sz="0" w:space="0" w:color="auto"/>
          </w:divBdr>
        </w:div>
      </w:divsChild>
    </w:div>
    <w:div w:id="1414863153">
      <w:bodyDiv w:val="1"/>
      <w:marLeft w:val="0"/>
      <w:marRight w:val="0"/>
      <w:marTop w:val="0"/>
      <w:marBottom w:val="0"/>
      <w:divBdr>
        <w:top w:val="none" w:sz="0" w:space="0" w:color="auto"/>
        <w:left w:val="none" w:sz="0" w:space="0" w:color="auto"/>
        <w:bottom w:val="none" w:sz="0" w:space="0" w:color="auto"/>
        <w:right w:val="none" w:sz="0" w:space="0" w:color="auto"/>
      </w:divBdr>
      <w:divsChild>
        <w:div w:id="987783527">
          <w:marLeft w:val="749"/>
          <w:marRight w:val="0"/>
          <w:marTop w:val="115"/>
          <w:marBottom w:val="0"/>
          <w:divBdr>
            <w:top w:val="none" w:sz="0" w:space="0" w:color="auto"/>
            <w:left w:val="none" w:sz="0" w:space="0" w:color="auto"/>
            <w:bottom w:val="none" w:sz="0" w:space="0" w:color="auto"/>
            <w:right w:val="none" w:sz="0" w:space="0" w:color="auto"/>
          </w:divBdr>
        </w:div>
      </w:divsChild>
    </w:div>
    <w:div w:id="1553271978">
      <w:bodyDiv w:val="1"/>
      <w:marLeft w:val="0"/>
      <w:marRight w:val="0"/>
      <w:marTop w:val="0"/>
      <w:marBottom w:val="0"/>
      <w:divBdr>
        <w:top w:val="none" w:sz="0" w:space="0" w:color="auto"/>
        <w:left w:val="none" w:sz="0" w:space="0" w:color="auto"/>
        <w:bottom w:val="none" w:sz="0" w:space="0" w:color="auto"/>
        <w:right w:val="none" w:sz="0" w:space="0" w:color="auto"/>
      </w:divBdr>
    </w:div>
    <w:div w:id="1848708642">
      <w:bodyDiv w:val="1"/>
      <w:marLeft w:val="0"/>
      <w:marRight w:val="0"/>
      <w:marTop w:val="0"/>
      <w:marBottom w:val="0"/>
      <w:divBdr>
        <w:top w:val="none" w:sz="0" w:space="0" w:color="auto"/>
        <w:left w:val="none" w:sz="0" w:space="0" w:color="auto"/>
        <w:bottom w:val="none" w:sz="0" w:space="0" w:color="auto"/>
        <w:right w:val="none" w:sz="0" w:space="0" w:color="auto"/>
      </w:divBdr>
      <w:divsChild>
        <w:div w:id="476073265">
          <w:marLeft w:val="288"/>
          <w:marRight w:val="0"/>
          <w:marTop w:val="120"/>
          <w:marBottom w:val="0"/>
          <w:divBdr>
            <w:top w:val="none" w:sz="0" w:space="0" w:color="auto"/>
            <w:left w:val="none" w:sz="0" w:space="0" w:color="auto"/>
            <w:bottom w:val="none" w:sz="0" w:space="0" w:color="auto"/>
            <w:right w:val="none" w:sz="0" w:space="0" w:color="auto"/>
          </w:divBdr>
        </w:div>
      </w:divsChild>
    </w:div>
    <w:div w:id="199557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ED237-B1AE-4E16-8BD1-4B07AF97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804</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2015-11-27T14:21:00Z</dcterms:created>
  <dcterms:modified xsi:type="dcterms:W3CDTF">2015-11-27T14:21:00Z</dcterms:modified>
</cp:coreProperties>
</file>