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1F" w:rsidRDefault="007E2D1F" w:rsidP="007E2D1F">
      <w:pPr>
        <w:jc w:val="center"/>
        <w:rPr>
          <w:rFonts w:ascii="Arial" w:hAnsi="Arial" w:cs="Arial"/>
          <w:b/>
        </w:rPr>
      </w:pPr>
      <w:r w:rsidRPr="005F2E9D">
        <w:rPr>
          <w:rFonts w:ascii="Arial" w:hAnsi="Arial" w:cs="Arial"/>
          <w:b/>
        </w:rPr>
        <w:t>D-EITI Statusbericht</w:t>
      </w:r>
    </w:p>
    <w:p w:rsidR="007E2D1F" w:rsidRPr="00583715" w:rsidRDefault="003C3396" w:rsidP="007E2D1F">
      <w:pPr>
        <w:jc w:val="center"/>
        <w:rPr>
          <w:rFonts w:ascii="Arial" w:hAnsi="Arial" w:cs="Arial"/>
        </w:rPr>
      </w:pPr>
      <w:r w:rsidRPr="00583715">
        <w:rPr>
          <w:rFonts w:ascii="Arial" w:hAnsi="Arial" w:cs="Arial"/>
        </w:rPr>
        <w:t xml:space="preserve">Stand: </w:t>
      </w:r>
      <w:r w:rsidR="005A033F">
        <w:rPr>
          <w:rFonts w:ascii="Arial" w:hAnsi="Arial" w:cs="Arial"/>
        </w:rPr>
        <w:t>1</w:t>
      </w:r>
      <w:r w:rsidR="007A170D">
        <w:rPr>
          <w:rFonts w:ascii="Arial" w:hAnsi="Arial" w:cs="Arial"/>
        </w:rPr>
        <w:t>9</w:t>
      </w:r>
      <w:bookmarkStart w:id="0" w:name="_GoBack"/>
      <w:bookmarkEnd w:id="0"/>
      <w:r w:rsidR="005A033F">
        <w:rPr>
          <w:rFonts w:ascii="Arial" w:hAnsi="Arial" w:cs="Arial"/>
        </w:rPr>
        <w:t>.0</w:t>
      </w:r>
      <w:r w:rsidR="00B5510A">
        <w:rPr>
          <w:rFonts w:ascii="Arial" w:hAnsi="Arial" w:cs="Arial"/>
        </w:rPr>
        <w:t>9</w:t>
      </w:r>
      <w:r w:rsidR="00111E7F">
        <w:rPr>
          <w:rFonts w:ascii="Arial" w:hAnsi="Arial" w:cs="Arial"/>
        </w:rPr>
        <w:t>.</w:t>
      </w:r>
      <w:r w:rsidR="007E2D1F" w:rsidRPr="00583715">
        <w:rPr>
          <w:rFonts w:ascii="Arial" w:hAnsi="Arial" w:cs="Arial"/>
        </w:rPr>
        <w:t>2017</w:t>
      </w:r>
    </w:p>
    <w:p w:rsidR="00583715" w:rsidRDefault="00583715" w:rsidP="00583715">
      <w:pPr>
        <w:jc w:val="center"/>
        <w:rPr>
          <w:rFonts w:ascii="Arial" w:hAnsi="Arial" w:cs="Arial"/>
          <w:b/>
        </w:rPr>
      </w:pPr>
    </w:p>
    <w:p w:rsidR="00583715" w:rsidRDefault="00583715" w:rsidP="005837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Dargestellt werden nur die Aktivitäten seit der letzten MSG-Sitzung</w:t>
      </w:r>
    </w:p>
    <w:p w:rsidR="00583715" w:rsidRDefault="00583715" w:rsidP="007E2D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beachten Sie ebenfalls den D-EITI Zeitplan</w:t>
      </w:r>
    </w:p>
    <w:p w:rsidR="007E2D1F" w:rsidRPr="008B52EF" w:rsidRDefault="007E2D1F" w:rsidP="007E2D1F">
      <w:pPr>
        <w:rPr>
          <w:rFonts w:ascii="Arial" w:hAnsi="Arial" w:cs="Arial"/>
        </w:rPr>
      </w:pPr>
    </w:p>
    <w:tbl>
      <w:tblPr>
        <w:tblStyle w:val="Tabellenraster"/>
        <w:tblW w:w="100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5"/>
        <w:gridCol w:w="4820"/>
        <w:gridCol w:w="1672"/>
        <w:gridCol w:w="1417"/>
      </w:tblGrid>
      <w:tr w:rsidR="007E2D1F" w:rsidRPr="00010EBD" w:rsidTr="005869F3">
        <w:tc>
          <w:tcPr>
            <w:tcW w:w="2155" w:type="dxa"/>
          </w:tcPr>
          <w:p w:rsidR="007E2D1F" w:rsidRPr="00010EBD" w:rsidRDefault="007E2D1F" w:rsidP="00CB09D4">
            <w:pPr>
              <w:spacing w:before="120" w:after="120"/>
              <w:rPr>
                <w:rFonts w:ascii="Arial" w:hAnsi="Arial" w:cs="Arial"/>
              </w:rPr>
            </w:pPr>
            <w:r w:rsidRPr="00010EBD">
              <w:rPr>
                <w:rFonts w:ascii="Arial" w:hAnsi="Arial" w:cs="Arial"/>
              </w:rPr>
              <w:t>Thema</w:t>
            </w:r>
          </w:p>
        </w:tc>
        <w:tc>
          <w:tcPr>
            <w:tcW w:w="4820" w:type="dxa"/>
          </w:tcPr>
          <w:p w:rsidR="007E2D1F" w:rsidRPr="00010EBD" w:rsidRDefault="007E2D1F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Aktivitäten</w:t>
            </w:r>
          </w:p>
        </w:tc>
        <w:tc>
          <w:tcPr>
            <w:tcW w:w="1672" w:type="dxa"/>
          </w:tcPr>
          <w:p w:rsidR="007E2D1F" w:rsidRPr="00010EBD" w:rsidRDefault="007E2D1F" w:rsidP="00CB09D4">
            <w:pPr>
              <w:spacing w:before="120" w:after="120"/>
              <w:rPr>
                <w:rFonts w:ascii="Arial" w:hAnsi="Arial" w:cs="Arial"/>
              </w:rPr>
            </w:pPr>
            <w:r w:rsidRPr="00010EBD">
              <w:rPr>
                <w:rFonts w:ascii="Arial" w:hAnsi="Arial" w:cs="Arial"/>
              </w:rPr>
              <w:t>Zuständigkeit</w:t>
            </w:r>
          </w:p>
        </w:tc>
        <w:tc>
          <w:tcPr>
            <w:tcW w:w="1417" w:type="dxa"/>
          </w:tcPr>
          <w:p w:rsidR="007E2D1F" w:rsidRPr="00010EBD" w:rsidRDefault="007E2D1F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</w:t>
            </w:r>
          </w:p>
        </w:tc>
      </w:tr>
      <w:tr w:rsidR="007E2D1F" w:rsidTr="009927C2">
        <w:trPr>
          <w:trHeight w:val="640"/>
        </w:trPr>
        <w:tc>
          <w:tcPr>
            <w:tcW w:w="10064" w:type="dxa"/>
            <w:gridSpan w:val="4"/>
            <w:shd w:val="clear" w:color="auto" w:fill="8DB3E2" w:themeFill="text2" w:themeFillTint="66"/>
          </w:tcPr>
          <w:p w:rsidR="007E2D1F" w:rsidRPr="00010EBD" w:rsidRDefault="007E2D1F" w:rsidP="00161D2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10EBD">
              <w:rPr>
                <w:rFonts w:ascii="Arial" w:hAnsi="Arial" w:cs="Arial"/>
                <w:b/>
              </w:rPr>
              <w:t>1. D-EITI Bericht</w:t>
            </w:r>
          </w:p>
        </w:tc>
      </w:tr>
      <w:tr w:rsidR="00734EAD" w:rsidTr="005869F3">
        <w:tc>
          <w:tcPr>
            <w:tcW w:w="2155" w:type="dxa"/>
            <w:shd w:val="clear" w:color="auto" w:fill="FFFFFF" w:themeFill="background1"/>
          </w:tcPr>
          <w:p w:rsidR="00734EAD" w:rsidRDefault="00734EAD" w:rsidP="000651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Gesamter Bericht</w:t>
            </w:r>
          </w:p>
        </w:tc>
        <w:tc>
          <w:tcPr>
            <w:tcW w:w="4820" w:type="dxa"/>
            <w:shd w:val="clear" w:color="auto" w:fill="FFFFFF" w:themeFill="background1"/>
          </w:tcPr>
          <w:p w:rsidR="00734EAD" w:rsidRPr="00891BBF" w:rsidRDefault="007621A2" w:rsidP="00B5510A">
            <w:pPr>
              <w:pStyle w:val="Listenabsatz"/>
              <w:numPr>
                <w:ilvl w:val="0"/>
                <w:numId w:val="14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Übersetzung </w:t>
            </w:r>
          </w:p>
        </w:tc>
        <w:tc>
          <w:tcPr>
            <w:tcW w:w="1672" w:type="dxa"/>
            <w:shd w:val="clear" w:color="auto" w:fill="FFFFFF" w:themeFill="background1"/>
          </w:tcPr>
          <w:p w:rsidR="00734EAD" w:rsidRDefault="00734EAD" w:rsidP="000651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Sekretariat</w:t>
            </w:r>
          </w:p>
        </w:tc>
        <w:tc>
          <w:tcPr>
            <w:tcW w:w="1417" w:type="dxa"/>
            <w:shd w:val="clear" w:color="auto" w:fill="FFFFFF" w:themeFill="background1"/>
          </w:tcPr>
          <w:p w:rsidR="00734EAD" w:rsidRDefault="007621A2" w:rsidP="000651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Arbeit</w:t>
            </w:r>
          </w:p>
        </w:tc>
      </w:tr>
      <w:tr w:rsidR="005A033F" w:rsidTr="005869F3">
        <w:tc>
          <w:tcPr>
            <w:tcW w:w="2155" w:type="dxa"/>
            <w:shd w:val="clear" w:color="auto" w:fill="FFFFFF" w:themeFill="background1"/>
          </w:tcPr>
          <w:p w:rsidR="005A033F" w:rsidRPr="00F87F55" w:rsidRDefault="005A033F" w:rsidP="00065171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F87F55">
              <w:rPr>
                <w:rFonts w:ascii="Arial" w:hAnsi="Arial" w:cs="Arial"/>
                <w:lang w:val="en-US"/>
              </w:rPr>
              <w:t>Summary Data für int. Se</w:t>
            </w:r>
            <w:r w:rsidR="00E5431C">
              <w:rPr>
                <w:rFonts w:ascii="Arial" w:hAnsi="Arial" w:cs="Arial"/>
                <w:lang w:val="en-US"/>
              </w:rPr>
              <w:t>k</w:t>
            </w:r>
            <w:r w:rsidRPr="00F87F55">
              <w:rPr>
                <w:rFonts w:ascii="Arial" w:hAnsi="Arial" w:cs="Arial"/>
                <w:lang w:val="en-US"/>
              </w:rPr>
              <w:t>retariat</w:t>
            </w:r>
          </w:p>
        </w:tc>
        <w:tc>
          <w:tcPr>
            <w:tcW w:w="4820" w:type="dxa"/>
            <w:shd w:val="clear" w:color="auto" w:fill="FFFFFF" w:themeFill="background1"/>
          </w:tcPr>
          <w:p w:rsidR="005A033F" w:rsidRDefault="005A033F" w:rsidP="00B5510A">
            <w:pPr>
              <w:pStyle w:val="Listenabsatz"/>
              <w:numPr>
                <w:ilvl w:val="0"/>
                <w:numId w:val="17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Daten des Kontextteil und des Zahlungsabgleichs werden in ein vorgegebenes Format überführt und an das int. Sekretariat geschickt </w:t>
            </w:r>
          </w:p>
        </w:tc>
        <w:tc>
          <w:tcPr>
            <w:tcW w:w="1672" w:type="dxa"/>
            <w:shd w:val="clear" w:color="auto" w:fill="FFFFFF" w:themeFill="background1"/>
          </w:tcPr>
          <w:p w:rsidR="005A033F" w:rsidRDefault="005A033F" w:rsidP="000651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UV, Sekretariat</w:t>
            </w:r>
          </w:p>
        </w:tc>
        <w:tc>
          <w:tcPr>
            <w:tcW w:w="1417" w:type="dxa"/>
            <w:shd w:val="clear" w:color="auto" w:fill="FFFFFF" w:themeFill="background1"/>
          </w:tcPr>
          <w:p w:rsidR="005A033F" w:rsidRDefault="00B5510A" w:rsidP="000651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abgeschlossen</w:t>
            </w:r>
          </w:p>
        </w:tc>
      </w:tr>
      <w:tr w:rsidR="000D557B" w:rsidTr="00CA0354">
        <w:trPr>
          <w:trHeight w:val="640"/>
        </w:trPr>
        <w:tc>
          <w:tcPr>
            <w:tcW w:w="10064" w:type="dxa"/>
            <w:gridSpan w:val="4"/>
            <w:shd w:val="clear" w:color="auto" w:fill="8DB3E2" w:themeFill="text2" w:themeFillTint="66"/>
          </w:tcPr>
          <w:p w:rsidR="000D557B" w:rsidRPr="00010EBD" w:rsidRDefault="000D557B" w:rsidP="000D557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Nachtragsbericht</w:t>
            </w:r>
          </w:p>
        </w:tc>
      </w:tr>
      <w:tr w:rsidR="007E2D1F" w:rsidTr="009927C2">
        <w:tc>
          <w:tcPr>
            <w:tcW w:w="10064" w:type="dxa"/>
            <w:gridSpan w:val="4"/>
            <w:shd w:val="clear" w:color="auto" w:fill="8DB3E2" w:themeFill="text2" w:themeFillTint="66"/>
          </w:tcPr>
          <w:p w:rsidR="007E2D1F" w:rsidRPr="00413ED7" w:rsidRDefault="009927C2" w:rsidP="005A033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 w:rsidR="005A033F">
              <w:rPr>
                <w:rFonts w:ascii="Arial" w:hAnsi="Arial" w:cs="Arial"/>
                <w:b/>
              </w:rPr>
              <w:t>Kommunikation</w:t>
            </w:r>
          </w:p>
        </w:tc>
      </w:tr>
      <w:tr w:rsidR="005A033F" w:rsidTr="005869F3">
        <w:tc>
          <w:tcPr>
            <w:tcW w:w="2155" w:type="dxa"/>
            <w:shd w:val="clear" w:color="auto" w:fill="DBE5F1" w:themeFill="accent1" w:themeFillTint="33"/>
          </w:tcPr>
          <w:p w:rsidR="005A033F" w:rsidRDefault="005A033F" w:rsidP="000651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Berichtsportal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5A033F" w:rsidRPr="00722C17" w:rsidRDefault="005869F3" w:rsidP="005869F3">
            <w:pPr>
              <w:pStyle w:val="Listenabsatz"/>
              <w:numPr>
                <w:ilvl w:val="0"/>
                <w:numId w:val="16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Übersetzung</w:t>
            </w:r>
          </w:p>
        </w:tc>
        <w:tc>
          <w:tcPr>
            <w:tcW w:w="1672" w:type="dxa"/>
            <w:shd w:val="clear" w:color="auto" w:fill="DBE5F1" w:themeFill="accent1" w:themeFillTint="33"/>
          </w:tcPr>
          <w:p w:rsidR="005A033F" w:rsidRDefault="004D27A7" w:rsidP="005869F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Sekretariat</w:t>
            </w:r>
            <w:r w:rsidR="005A03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5A033F" w:rsidRDefault="007621A2" w:rsidP="000651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Arbeit </w:t>
            </w:r>
          </w:p>
        </w:tc>
      </w:tr>
      <w:tr w:rsidR="005A033F" w:rsidTr="005869F3">
        <w:tc>
          <w:tcPr>
            <w:tcW w:w="2155" w:type="dxa"/>
            <w:shd w:val="clear" w:color="auto" w:fill="DBE5F1" w:themeFill="accent1" w:themeFillTint="33"/>
          </w:tcPr>
          <w:p w:rsidR="005A033F" w:rsidRDefault="005A033F" w:rsidP="000651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Kommunikation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5A033F" w:rsidRDefault="003D2564" w:rsidP="005869F3">
            <w:pPr>
              <w:pStyle w:val="Listenabsatz"/>
              <w:numPr>
                <w:ilvl w:val="0"/>
                <w:numId w:val="16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Umsetzung Redaktionsplan Social Media</w:t>
            </w:r>
          </w:p>
          <w:p w:rsidR="00086B8B" w:rsidRPr="005869F3" w:rsidRDefault="00086B8B" w:rsidP="005869F3">
            <w:pPr>
              <w:pStyle w:val="Listenabsatz"/>
              <w:numPr>
                <w:ilvl w:val="0"/>
                <w:numId w:val="16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Ergebnis Factsheet</w:t>
            </w:r>
          </w:p>
        </w:tc>
        <w:tc>
          <w:tcPr>
            <w:tcW w:w="1672" w:type="dxa"/>
            <w:shd w:val="clear" w:color="auto" w:fill="DBE5F1" w:themeFill="accent1" w:themeFillTint="33"/>
          </w:tcPr>
          <w:p w:rsidR="003D2564" w:rsidRDefault="005A033F" w:rsidP="000651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Sekretariat, MSG</w:t>
            </w:r>
            <w:r w:rsidR="003D2564">
              <w:rPr>
                <w:rFonts w:ascii="Arial" w:hAnsi="Arial" w:cs="Arial"/>
              </w:rPr>
              <w:t>, BMWi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5A033F" w:rsidRDefault="005A033F" w:rsidP="000651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fortlaufend</w:t>
            </w:r>
          </w:p>
          <w:p w:rsidR="005A033F" w:rsidRDefault="005A033F" w:rsidP="000651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E2D1F" w:rsidTr="009927C2">
        <w:tc>
          <w:tcPr>
            <w:tcW w:w="10064" w:type="dxa"/>
            <w:gridSpan w:val="4"/>
            <w:shd w:val="clear" w:color="auto" w:fill="8DB3E2" w:themeFill="text2" w:themeFillTint="66"/>
          </w:tcPr>
          <w:p w:rsidR="007E2D1F" w:rsidRPr="00413ED7" w:rsidRDefault="007E2D1F" w:rsidP="00CB09D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13ED7">
              <w:rPr>
                <w:rFonts w:ascii="Arial" w:hAnsi="Arial" w:cs="Arial"/>
                <w:b/>
              </w:rPr>
              <w:t>Sonstiges</w:t>
            </w:r>
          </w:p>
        </w:tc>
      </w:tr>
      <w:tr w:rsidR="00905EAC" w:rsidTr="005869F3">
        <w:tc>
          <w:tcPr>
            <w:tcW w:w="2155" w:type="dxa"/>
            <w:shd w:val="clear" w:color="auto" w:fill="FFFFFF" w:themeFill="background1"/>
          </w:tcPr>
          <w:p w:rsidR="00905EAC" w:rsidRDefault="00734EAD" w:rsidP="00734E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MSG-Sitzungen</w:t>
            </w:r>
          </w:p>
        </w:tc>
        <w:tc>
          <w:tcPr>
            <w:tcW w:w="4820" w:type="dxa"/>
            <w:shd w:val="clear" w:color="auto" w:fill="FFFFFF" w:themeFill="background1"/>
          </w:tcPr>
          <w:p w:rsidR="00734EAD" w:rsidRPr="005869F3" w:rsidRDefault="00734EAD" w:rsidP="005869F3">
            <w:pPr>
              <w:pStyle w:val="Listenabsatz"/>
              <w:numPr>
                <w:ilvl w:val="0"/>
                <w:numId w:val="16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Protokoll </w:t>
            </w:r>
            <w:r w:rsidR="00B5510A">
              <w:rPr>
                <w:rFonts w:ascii="Arial" w:hAnsi="Arial" w:cs="Arial"/>
              </w:rPr>
              <w:t>der 10. Sitzung wurde zur Kommentierung an die MSG verschickt (Frist 22.9.2017)</w:t>
            </w:r>
          </w:p>
        </w:tc>
        <w:tc>
          <w:tcPr>
            <w:tcW w:w="1672" w:type="dxa"/>
            <w:shd w:val="clear" w:color="auto" w:fill="FFFFFF" w:themeFill="background1"/>
          </w:tcPr>
          <w:p w:rsidR="00905EAC" w:rsidRDefault="00905EAC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</w:t>
            </w:r>
            <w:r w:rsidR="00583715">
              <w:rPr>
                <w:rFonts w:ascii="Arial" w:hAnsi="Arial" w:cs="Arial"/>
              </w:rPr>
              <w:t xml:space="preserve">at, </w:t>
            </w:r>
            <w:r>
              <w:rPr>
                <w:rFonts w:ascii="Arial" w:hAnsi="Arial" w:cs="Arial"/>
              </w:rPr>
              <w:t>MSG</w:t>
            </w:r>
          </w:p>
        </w:tc>
        <w:tc>
          <w:tcPr>
            <w:tcW w:w="1417" w:type="dxa"/>
            <w:shd w:val="clear" w:color="auto" w:fill="FFFFFF" w:themeFill="background1"/>
          </w:tcPr>
          <w:p w:rsidR="00905EAC" w:rsidRDefault="00905EAC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fortlaufend</w:t>
            </w:r>
          </w:p>
        </w:tc>
      </w:tr>
      <w:tr w:rsidR="00903767" w:rsidTr="005869F3">
        <w:tc>
          <w:tcPr>
            <w:tcW w:w="2155" w:type="dxa"/>
            <w:shd w:val="clear" w:color="auto" w:fill="DBE5F1" w:themeFill="accent1" w:themeFillTint="33"/>
          </w:tcPr>
          <w:p w:rsidR="00903767" w:rsidRDefault="00903767" w:rsidP="00A0581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Internationaler Austausch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903767" w:rsidRPr="00F86013" w:rsidRDefault="00CA1F5F" w:rsidP="00722C1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Vorbereitung 38. Board Meeting in Manila, Philippinen </w:t>
            </w:r>
            <w:r w:rsidR="009758F9">
              <w:rPr>
                <w:rFonts w:ascii="Arial" w:hAnsi="Arial" w:cs="Arial"/>
              </w:rPr>
              <w:t xml:space="preserve">(25.- 26. Oktober) </w:t>
            </w:r>
          </w:p>
        </w:tc>
        <w:tc>
          <w:tcPr>
            <w:tcW w:w="1672" w:type="dxa"/>
            <w:shd w:val="clear" w:color="auto" w:fill="DBE5F1" w:themeFill="accent1" w:themeFillTint="33"/>
          </w:tcPr>
          <w:p w:rsidR="00903767" w:rsidRDefault="00903767" w:rsidP="00A0581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Sekretariat, MSG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903767" w:rsidRDefault="00722C17" w:rsidP="00A0581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fortlaufend</w:t>
            </w:r>
          </w:p>
        </w:tc>
      </w:tr>
      <w:tr w:rsidR="003B7F1C" w:rsidTr="005869F3">
        <w:tc>
          <w:tcPr>
            <w:tcW w:w="2155" w:type="dxa"/>
            <w:shd w:val="clear" w:color="auto" w:fill="DBE5F1" w:themeFill="accent1" w:themeFillTint="33"/>
          </w:tcPr>
          <w:p w:rsidR="003B7F1C" w:rsidRDefault="003B7F1C" w:rsidP="008946C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Strategieprozess MSG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3B7F1C" w:rsidRDefault="00CC3094" w:rsidP="001C2AE5">
            <w:pPr>
              <w:pStyle w:val="Listenabsatz"/>
              <w:numPr>
                <w:ilvl w:val="0"/>
                <w:numId w:val="13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D-EITI-Sekretariat wird </w:t>
            </w:r>
            <w:r w:rsidR="00FA6AB3">
              <w:rPr>
                <w:rFonts w:ascii="Arial" w:hAnsi="Arial" w:cs="Arial"/>
              </w:rPr>
              <w:t xml:space="preserve">zum 1.10.2017 </w:t>
            </w:r>
            <w:r>
              <w:rPr>
                <w:rFonts w:ascii="Arial" w:hAnsi="Arial" w:cs="Arial"/>
              </w:rPr>
              <w:t>einen Gutachter unter Vertrag nehmen, der den Strategieprozess unterstützt</w:t>
            </w:r>
            <w:r w:rsidR="00175540">
              <w:rPr>
                <w:rFonts w:ascii="Arial" w:hAnsi="Arial" w:cs="Arial"/>
              </w:rPr>
              <w:t>.</w:t>
            </w:r>
          </w:p>
          <w:p w:rsidR="00CC3094" w:rsidRDefault="00175540" w:rsidP="001C2AE5">
            <w:pPr>
              <w:pStyle w:val="Listenabsatz"/>
              <w:numPr>
                <w:ilvl w:val="0"/>
                <w:numId w:val="13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3460C0">
              <w:rPr>
                <w:rFonts w:ascii="Arial" w:hAnsi="Arial" w:cs="Arial"/>
              </w:rPr>
              <w:t>ür Oktober 2017 ist</w:t>
            </w:r>
            <w:r w:rsidR="00803168">
              <w:rPr>
                <w:rFonts w:ascii="Arial" w:hAnsi="Arial" w:cs="Arial"/>
              </w:rPr>
              <w:t xml:space="preserve"> </w:t>
            </w:r>
            <w:r w:rsidR="00CC3094">
              <w:rPr>
                <w:rFonts w:ascii="Arial" w:hAnsi="Arial" w:cs="Arial"/>
              </w:rPr>
              <w:t>eine Online-Befragung der MSG-Mitglieder</w:t>
            </w:r>
            <w:r>
              <w:rPr>
                <w:rFonts w:ascii="Arial" w:hAnsi="Arial" w:cs="Arial"/>
              </w:rPr>
              <w:t xml:space="preserve"> geplant</w:t>
            </w:r>
            <w:r w:rsidR="00CC3094">
              <w:rPr>
                <w:rFonts w:ascii="Arial" w:hAnsi="Arial" w:cs="Arial"/>
              </w:rPr>
              <w:t xml:space="preserve">, v.a. zur Governance in der MSG, aber auch zu den </w:t>
            </w:r>
            <w:r w:rsidR="008175AD">
              <w:rPr>
                <w:rFonts w:ascii="Arial" w:hAnsi="Arial" w:cs="Arial"/>
              </w:rPr>
              <w:t>nächsten Schritte</w:t>
            </w:r>
            <w:r w:rsidR="00630BF9">
              <w:rPr>
                <w:rFonts w:ascii="Arial" w:hAnsi="Arial" w:cs="Arial"/>
              </w:rPr>
              <w:t>n</w:t>
            </w:r>
            <w:r w:rsidR="008175AD">
              <w:rPr>
                <w:rFonts w:ascii="Arial" w:hAnsi="Arial" w:cs="Arial"/>
              </w:rPr>
              <w:t xml:space="preserve"> der D-EITI</w:t>
            </w:r>
            <w:r w:rsidR="00CC3094">
              <w:rPr>
                <w:rFonts w:ascii="Arial" w:hAnsi="Arial" w:cs="Arial"/>
              </w:rPr>
              <w:t xml:space="preserve"> (Fragebogen wird noch </w:t>
            </w:r>
            <w:r w:rsidR="00140E9C">
              <w:rPr>
                <w:rFonts w:ascii="Arial" w:hAnsi="Arial" w:cs="Arial"/>
              </w:rPr>
              <w:t xml:space="preserve">von der Strategie-Gruppe </w:t>
            </w:r>
            <w:r w:rsidR="00CC3094">
              <w:rPr>
                <w:rFonts w:ascii="Arial" w:hAnsi="Arial" w:cs="Arial"/>
              </w:rPr>
              <w:t>erarbeitet)</w:t>
            </w:r>
            <w:r w:rsidR="00803168">
              <w:rPr>
                <w:rFonts w:ascii="Arial" w:hAnsi="Arial" w:cs="Arial"/>
              </w:rPr>
              <w:t>.</w:t>
            </w:r>
          </w:p>
          <w:p w:rsidR="003460C0" w:rsidRDefault="00175540" w:rsidP="009072DA">
            <w:pPr>
              <w:pStyle w:val="Listenabsatz"/>
              <w:numPr>
                <w:ilvl w:val="0"/>
                <w:numId w:val="13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 </w:t>
            </w:r>
            <w:r w:rsidR="003460C0">
              <w:rPr>
                <w:rFonts w:ascii="Arial" w:hAnsi="Arial" w:cs="Arial"/>
              </w:rPr>
              <w:t>Anfang</w:t>
            </w:r>
            <w:r>
              <w:rPr>
                <w:rFonts w:ascii="Arial" w:hAnsi="Arial" w:cs="Arial"/>
              </w:rPr>
              <w:t xml:space="preserve"> Dezember ist ein St</w:t>
            </w:r>
            <w:r w:rsidR="003C3080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ategie-Workshop mit der MSG geplant, der </w:t>
            </w:r>
            <w:r w:rsidR="003C3080">
              <w:rPr>
                <w:rFonts w:ascii="Arial" w:hAnsi="Arial" w:cs="Arial"/>
              </w:rPr>
              <w:t>durch d</w:t>
            </w:r>
            <w:r>
              <w:rPr>
                <w:rFonts w:ascii="Arial" w:hAnsi="Arial" w:cs="Arial"/>
              </w:rPr>
              <w:t>ie Strategie-Gruppe vorbereitet wird.</w:t>
            </w:r>
            <w:r w:rsidR="003460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72" w:type="dxa"/>
            <w:shd w:val="clear" w:color="auto" w:fill="DBE5F1" w:themeFill="accent1" w:themeFillTint="33"/>
          </w:tcPr>
          <w:p w:rsidR="003B7F1C" w:rsidRDefault="00F925E8" w:rsidP="00F925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Sekretariat, Koordinator/innen</w:t>
            </w:r>
            <w:r w:rsidR="00175540">
              <w:rPr>
                <w:rFonts w:ascii="Arial" w:hAnsi="Arial" w:cs="Arial"/>
              </w:rPr>
              <w:t xml:space="preserve"> (Strategie-Gruppe)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B7F1C" w:rsidRDefault="003C3080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Arbeit</w:t>
            </w:r>
          </w:p>
        </w:tc>
      </w:tr>
    </w:tbl>
    <w:p w:rsidR="00191B37" w:rsidRDefault="00191B37" w:rsidP="007E2D1F"/>
    <w:p w:rsidR="001C2AE5" w:rsidRDefault="001C2AE5"/>
    <w:p w:rsidR="005869F3" w:rsidRDefault="005869F3"/>
    <w:p w:rsidR="001C2AE5" w:rsidRDefault="001C2AE5" w:rsidP="001C2A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ANLAGE</w:t>
      </w:r>
    </w:p>
    <w:p w:rsidR="001C2AE5" w:rsidRDefault="001C2AE5" w:rsidP="007E2D1F"/>
    <w:p w:rsidR="00FA6AB3" w:rsidRPr="003D2C2B" w:rsidRDefault="00FA6AB3" w:rsidP="00FA6AB3">
      <w:pPr>
        <w:rPr>
          <w:rFonts w:ascii="Arial" w:hAnsi="Arial" w:cs="Arial"/>
          <w:b/>
        </w:rPr>
      </w:pPr>
      <w:r w:rsidRPr="003D2C2B">
        <w:rPr>
          <w:rFonts w:ascii="Arial" w:hAnsi="Arial" w:cs="Arial"/>
          <w:b/>
        </w:rPr>
        <w:t xml:space="preserve">Konzept Strategieprozess </w:t>
      </w:r>
      <w:r w:rsidR="000B68CC">
        <w:rPr>
          <w:rFonts w:ascii="Arial" w:hAnsi="Arial" w:cs="Arial"/>
          <w:b/>
        </w:rPr>
        <w:t>der</w:t>
      </w:r>
      <w:r w:rsidRPr="003D2C2B">
        <w:rPr>
          <w:rFonts w:ascii="Arial" w:hAnsi="Arial" w:cs="Arial"/>
          <w:b/>
        </w:rPr>
        <w:t xml:space="preserve"> MSG</w:t>
      </w:r>
    </w:p>
    <w:p w:rsidR="00FA6AB3" w:rsidRDefault="00FA6AB3" w:rsidP="00FA6AB3">
      <w:pPr>
        <w:rPr>
          <w:rFonts w:ascii="Arial" w:hAnsi="Arial" w:cs="Arial"/>
        </w:rPr>
      </w:pPr>
    </w:p>
    <w:p w:rsidR="00FA6AB3" w:rsidRDefault="00FA6AB3" w:rsidP="00FA6AB3">
      <w:pPr>
        <w:rPr>
          <w:rFonts w:ascii="Arial" w:hAnsi="Arial" w:cs="Arial"/>
        </w:rPr>
      </w:pPr>
    </w:p>
    <w:p w:rsidR="00FA6AB3" w:rsidRPr="00375DF4" w:rsidRDefault="00FA6AB3" w:rsidP="00FA6AB3">
      <w:pPr>
        <w:rPr>
          <w:rFonts w:ascii="Arial" w:hAnsi="Arial" w:cs="Arial"/>
        </w:rPr>
      </w:pPr>
      <w:r>
        <w:rPr>
          <w:rFonts w:ascii="Arial" w:hAnsi="Arial" w:cs="Arial"/>
          <w:b/>
        </w:rPr>
        <w:t>Ziel:</w:t>
      </w:r>
      <w:r>
        <w:rPr>
          <w:rFonts w:ascii="Arial" w:hAnsi="Arial" w:cs="Arial"/>
        </w:rPr>
        <w:t xml:space="preserve"> Abstimmung der Strategie für die kommenden Berichtsprozesse auf der Grundlage der Erfahrungen der letzten Jahre.</w:t>
      </w:r>
    </w:p>
    <w:p w:rsidR="00FA6AB3" w:rsidRDefault="00FA6AB3" w:rsidP="00FA6AB3">
      <w:pPr>
        <w:rPr>
          <w:rFonts w:ascii="Arial" w:hAnsi="Arial" w:cs="Arial"/>
          <w:b/>
        </w:rPr>
      </w:pPr>
    </w:p>
    <w:p w:rsidR="00FA6AB3" w:rsidRPr="003D2C2B" w:rsidRDefault="00FA6AB3" w:rsidP="00FA6AB3">
      <w:pPr>
        <w:rPr>
          <w:rFonts w:ascii="Arial" w:hAnsi="Arial" w:cs="Arial"/>
        </w:rPr>
      </w:pPr>
      <w:r w:rsidRPr="003D2C2B">
        <w:rPr>
          <w:rFonts w:ascii="Arial" w:hAnsi="Arial" w:cs="Arial"/>
          <w:b/>
        </w:rPr>
        <w:t>Strategiegruppe</w:t>
      </w:r>
      <w:r w:rsidRPr="003D2C2B">
        <w:rPr>
          <w:rFonts w:ascii="Arial" w:hAnsi="Arial" w:cs="Arial"/>
        </w:rPr>
        <w:t>: Koordinator/innen, Herr Radermacher, Frau Klenck, D-EITI-Sekretariat, Gutachter</w:t>
      </w:r>
    </w:p>
    <w:p w:rsidR="00FA6AB3" w:rsidRPr="003D2C2B" w:rsidRDefault="00FA6AB3" w:rsidP="00FA6AB3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3966"/>
        <w:gridCol w:w="3675"/>
      </w:tblGrid>
      <w:tr w:rsidR="00FA6AB3" w:rsidRPr="003D2C2B" w:rsidTr="00FA6AB3">
        <w:tc>
          <w:tcPr>
            <w:tcW w:w="1413" w:type="dxa"/>
          </w:tcPr>
          <w:p w:rsidR="00FA6AB3" w:rsidRPr="003D2C2B" w:rsidRDefault="00FA6AB3" w:rsidP="00730DF1">
            <w:pPr>
              <w:rPr>
                <w:rFonts w:ascii="Arial" w:hAnsi="Arial" w:cs="Arial"/>
                <w:b/>
              </w:rPr>
            </w:pPr>
            <w:r w:rsidRPr="003D2C2B">
              <w:rPr>
                <w:rFonts w:ascii="Arial" w:hAnsi="Arial" w:cs="Arial"/>
                <w:b/>
              </w:rPr>
              <w:t>Wann?</w:t>
            </w:r>
          </w:p>
        </w:tc>
        <w:tc>
          <w:tcPr>
            <w:tcW w:w="3966" w:type="dxa"/>
          </w:tcPr>
          <w:p w:rsidR="00FA6AB3" w:rsidRPr="003D2C2B" w:rsidRDefault="00FA6AB3" w:rsidP="00730DF1">
            <w:pPr>
              <w:rPr>
                <w:rFonts w:ascii="Arial" w:hAnsi="Arial" w:cs="Arial"/>
                <w:b/>
              </w:rPr>
            </w:pPr>
            <w:r w:rsidRPr="003D2C2B">
              <w:rPr>
                <w:rFonts w:ascii="Arial" w:hAnsi="Arial" w:cs="Arial"/>
                <w:b/>
              </w:rPr>
              <w:t>Was?</w:t>
            </w:r>
          </w:p>
        </w:tc>
        <w:tc>
          <w:tcPr>
            <w:tcW w:w="3675" w:type="dxa"/>
          </w:tcPr>
          <w:p w:rsidR="00FA6AB3" w:rsidRPr="003D2C2B" w:rsidRDefault="00FA6AB3" w:rsidP="00730D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Kommentar </w:t>
            </w:r>
          </w:p>
        </w:tc>
      </w:tr>
      <w:tr w:rsidR="00FA6AB3" w:rsidRPr="003D2C2B" w:rsidTr="00FA6AB3">
        <w:tc>
          <w:tcPr>
            <w:tcW w:w="1413" w:type="dxa"/>
          </w:tcPr>
          <w:p w:rsidR="00FA6AB3" w:rsidRPr="00B528DE" w:rsidRDefault="00FA6AB3" w:rsidP="00730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 KW; z.B. 5.10.</w:t>
            </w:r>
          </w:p>
        </w:tc>
        <w:tc>
          <w:tcPr>
            <w:tcW w:w="3966" w:type="dxa"/>
          </w:tcPr>
          <w:p w:rsidR="00FA6AB3" w:rsidRPr="003D2C2B" w:rsidRDefault="00FA6AB3" w:rsidP="00730DF1">
            <w:pPr>
              <w:rPr>
                <w:rFonts w:ascii="Arial" w:hAnsi="Arial" w:cs="Arial"/>
              </w:rPr>
            </w:pPr>
            <w:r w:rsidRPr="00CF23CB">
              <w:rPr>
                <w:rFonts w:ascii="Arial" w:hAnsi="Arial" w:cs="Arial"/>
                <w:b/>
              </w:rPr>
              <w:t>Auftakttreffen Strategiegruppe</w:t>
            </w:r>
            <w:r>
              <w:rPr>
                <w:rFonts w:ascii="Arial" w:hAnsi="Arial" w:cs="Arial"/>
              </w:rPr>
              <w:t xml:space="preserve"> – halber Tag</w:t>
            </w:r>
          </w:p>
        </w:tc>
        <w:tc>
          <w:tcPr>
            <w:tcW w:w="3675" w:type="dxa"/>
          </w:tcPr>
          <w:p w:rsidR="00FA6AB3" w:rsidRPr="003D2C2B" w:rsidRDefault="00FA6AB3" w:rsidP="00730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Diskussion und Entscheidung über Strategieprozess </w:t>
            </w:r>
          </w:p>
        </w:tc>
      </w:tr>
      <w:tr w:rsidR="00FA6AB3" w:rsidRPr="003D2C2B" w:rsidTr="00FA6AB3">
        <w:tc>
          <w:tcPr>
            <w:tcW w:w="1413" w:type="dxa"/>
          </w:tcPr>
          <w:p w:rsidR="00FA6AB3" w:rsidRPr="003D2C2B" w:rsidRDefault="00FA6AB3" w:rsidP="00730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9.10.</w:t>
            </w:r>
          </w:p>
        </w:tc>
        <w:tc>
          <w:tcPr>
            <w:tcW w:w="3966" w:type="dxa"/>
          </w:tcPr>
          <w:p w:rsidR="00FA6AB3" w:rsidRPr="003D2C2B" w:rsidRDefault="00FA6AB3" w:rsidP="00730DF1">
            <w:pPr>
              <w:rPr>
                <w:rFonts w:ascii="Arial" w:hAnsi="Arial" w:cs="Arial"/>
              </w:rPr>
            </w:pPr>
            <w:r w:rsidRPr="003D2C2B">
              <w:rPr>
                <w:rFonts w:ascii="Arial" w:hAnsi="Arial" w:cs="Arial"/>
              </w:rPr>
              <w:t xml:space="preserve">Entwurf </w:t>
            </w:r>
            <w:r>
              <w:rPr>
                <w:rFonts w:ascii="Arial" w:hAnsi="Arial" w:cs="Arial"/>
              </w:rPr>
              <w:t>Online-</w:t>
            </w:r>
            <w:r w:rsidRPr="003D2C2B">
              <w:rPr>
                <w:rFonts w:ascii="Arial" w:hAnsi="Arial" w:cs="Arial"/>
              </w:rPr>
              <w:t>Frageb</w:t>
            </w:r>
            <w:r>
              <w:rPr>
                <w:rFonts w:ascii="Arial" w:hAnsi="Arial" w:cs="Arial"/>
              </w:rPr>
              <w:t>ögen von Gutachter an Strategiegruppe</w:t>
            </w:r>
          </w:p>
        </w:tc>
        <w:tc>
          <w:tcPr>
            <w:tcW w:w="3675" w:type="dxa"/>
          </w:tcPr>
          <w:p w:rsidR="00FA6AB3" w:rsidRPr="003D2C2B" w:rsidRDefault="00FA6AB3" w:rsidP="00730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Kommentierung der Fragebögen über E-Mail bis </w:t>
            </w:r>
            <w:r w:rsidRPr="00CF23CB">
              <w:rPr>
                <w:rFonts w:ascii="Arial" w:hAnsi="Arial" w:cs="Arial"/>
                <w:b/>
              </w:rPr>
              <w:t>12.10.</w:t>
            </w:r>
          </w:p>
        </w:tc>
      </w:tr>
      <w:tr w:rsidR="00FA6AB3" w:rsidRPr="003D2C2B" w:rsidTr="00FA6AB3">
        <w:tc>
          <w:tcPr>
            <w:tcW w:w="1413" w:type="dxa"/>
          </w:tcPr>
          <w:p w:rsidR="00FA6AB3" w:rsidRPr="003D2C2B" w:rsidRDefault="00FA6AB3" w:rsidP="00730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 KW</w:t>
            </w:r>
          </w:p>
        </w:tc>
        <w:tc>
          <w:tcPr>
            <w:tcW w:w="3966" w:type="dxa"/>
          </w:tcPr>
          <w:p w:rsidR="00FA6AB3" w:rsidRPr="003D2C2B" w:rsidRDefault="00FA6AB3" w:rsidP="00730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Fragebögen gehen online</w:t>
            </w:r>
          </w:p>
        </w:tc>
        <w:tc>
          <w:tcPr>
            <w:tcW w:w="3675" w:type="dxa"/>
          </w:tcPr>
          <w:p w:rsidR="00FA6AB3" w:rsidRPr="003D2C2B" w:rsidRDefault="00FA6AB3" w:rsidP="00730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MSG füllt Online-Fragebögen aus, 2 Wochen (max. 3.11.)</w:t>
            </w:r>
          </w:p>
        </w:tc>
      </w:tr>
      <w:tr w:rsidR="00FA6AB3" w:rsidRPr="003D2C2B" w:rsidTr="00FA6AB3">
        <w:tc>
          <w:tcPr>
            <w:tcW w:w="1413" w:type="dxa"/>
          </w:tcPr>
          <w:p w:rsidR="00FA6AB3" w:rsidRPr="003D2C2B" w:rsidRDefault="00FA6AB3" w:rsidP="00730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16.10.-9.11.</w:t>
            </w:r>
          </w:p>
        </w:tc>
        <w:tc>
          <w:tcPr>
            <w:tcW w:w="3966" w:type="dxa"/>
          </w:tcPr>
          <w:p w:rsidR="00FA6AB3" w:rsidRPr="003D2C2B" w:rsidRDefault="00FA6AB3" w:rsidP="00730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Deskstudie zu Zielen, Vorgehen und Ergebnissen der MSG und Auswertung der Online-Befragung durch Gutachter</w:t>
            </w:r>
            <w:r w:rsidR="00E014A7">
              <w:rPr>
                <w:rFonts w:ascii="Arial" w:hAnsi="Arial" w:cs="Arial"/>
              </w:rPr>
              <w:t>, inkl. Empfehlungen für Strategiegruppe</w:t>
            </w:r>
          </w:p>
        </w:tc>
        <w:tc>
          <w:tcPr>
            <w:tcW w:w="3675" w:type="dxa"/>
          </w:tcPr>
          <w:p w:rsidR="00FA6AB3" w:rsidRPr="003D2C2B" w:rsidRDefault="00FA6AB3" w:rsidP="00730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Übersendung der Deskstudie und Auswertung</w:t>
            </w:r>
            <w:r w:rsidR="00E014A7">
              <w:rPr>
                <w:rFonts w:ascii="Arial" w:hAnsi="Arial" w:cs="Arial"/>
              </w:rPr>
              <w:t xml:space="preserve"> plus Empfehlungen</w:t>
            </w:r>
            <w:r>
              <w:rPr>
                <w:rFonts w:ascii="Arial" w:hAnsi="Arial" w:cs="Arial"/>
              </w:rPr>
              <w:t xml:space="preserve"> an Strategiegruppe bis zum </w:t>
            </w:r>
            <w:r w:rsidRPr="00524B94">
              <w:rPr>
                <w:rFonts w:ascii="Arial" w:hAnsi="Arial" w:cs="Arial"/>
                <w:b/>
              </w:rPr>
              <w:t>9.11</w:t>
            </w:r>
            <w:r w:rsidRPr="00CF23CB">
              <w:rPr>
                <w:rFonts w:ascii="Arial" w:hAnsi="Arial" w:cs="Arial"/>
                <w:b/>
              </w:rPr>
              <w:t>.</w:t>
            </w:r>
          </w:p>
        </w:tc>
      </w:tr>
      <w:tr w:rsidR="00FA6AB3" w:rsidRPr="003D2C2B" w:rsidTr="00FA6AB3">
        <w:tc>
          <w:tcPr>
            <w:tcW w:w="1413" w:type="dxa"/>
          </w:tcPr>
          <w:p w:rsidR="00FA6AB3" w:rsidRPr="003D2C2B" w:rsidRDefault="00FA6AB3" w:rsidP="00730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 KW; z.B. 16.11.</w:t>
            </w:r>
          </w:p>
        </w:tc>
        <w:tc>
          <w:tcPr>
            <w:tcW w:w="3966" w:type="dxa"/>
          </w:tcPr>
          <w:p w:rsidR="00FA6AB3" w:rsidRPr="003D2C2B" w:rsidRDefault="00FA6AB3" w:rsidP="00730DF1">
            <w:pPr>
              <w:rPr>
                <w:rFonts w:ascii="Arial" w:hAnsi="Arial" w:cs="Arial"/>
              </w:rPr>
            </w:pPr>
            <w:r w:rsidRPr="00CF23CB">
              <w:rPr>
                <w:rFonts w:ascii="Arial" w:hAnsi="Arial" w:cs="Arial"/>
                <w:b/>
              </w:rPr>
              <w:t>Treffen Strategiegruppe</w:t>
            </w:r>
            <w:r>
              <w:rPr>
                <w:rFonts w:ascii="Arial" w:hAnsi="Arial" w:cs="Arial"/>
              </w:rPr>
              <w:t xml:space="preserve"> – ganzer Tag</w:t>
            </w:r>
          </w:p>
        </w:tc>
        <w:tc>
          <w:tcPr>
            <w:tcW w:w="3675" w:type="dxa"/>
          </w:tcPr>
          <w:p w:rsidR="00FA6AB3" w:rsidRPr="003D2C2B" w:rsidRDefault="00FA6AB3" w:rsidP="00730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Diskussion von Deskstudie und Auswertung Fragebögen sowie Vorbereitung des MSG-Strategie-Workshops </w:t>
            </w:r>
          </w:p>
        </w:tc>
      </w:tr>
      <w:tr w:rsidR="00FA6AB3" w:rsidRPr="003D2C2B" w:rsidTr="00FA6AB3">
        <w:tc>
          <w:tcPr>
            <w:tcW w:w="1413" w:type="dxa"/>
          </w:tcPr>
          <w:p w:rsidR="00FA6AB3" w:rsidRPr="003D2C2B" w:rsidRDefault="00FA6AB3" w:rsidP="00730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48./49. KW</w:t>
            </w:r>
          </w:p>
        </w:tc>
        <w:tc>
          <w:tcPr>
            <w:tcW w:w="3966" w:type="dxa"/>
          </w:tcPr>
          <w:p w:rsidR="00FA6AB3" w:rsidRPr="00CF23CB" w:rsidRDefault="00FA6AB3" w:rsidP="00730DF1">
            <w:pPr>
              <w:rPr>
                <w:rFonts w:ascii="Arial" w:hAnsi="Arial" w:cs="Arial"/>
                <w:b/>
              </w:rPr>
            </w:pPr>
            <w:r w:rsidRPr="00CF23CB">
              <w:rPr>
                <w:rFonts w:ascii="Arial" w:hAnsi="Arial" w:cs="Arial"/>
                <w:b/>
              </w:rPr>
              <w:t>MSG-Strategie-Workshop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B68CC">
              <w:rPr>
                <w:rFonts w:ascii="Arial" w:hAnsi="Arial" w:cs="Arial"/>
              </w:rPr>
              <w:t>– ganzer Tag</w:t>
            </w:r>
          </w:p>
        </w:tc>
        <w:tc>
          <w:tcPr>
            <w:tcW w:w="3675" w:type="dxa"/>
          </w:tcPr>
          <w:p w:rsidR="00FA6AB3" w:rsidRPr="003D2C2B" w:rsidRDefault="00FA6AB3" w:rsidP="00730DF1">
            <w:pPr>
              <w:rPr>
                <w:rFonts w:ascii="Arial" w:hAnsi="Arial" w:cs="Arial"/>
              </w:rPr>
            </w:pPr>
          </w:p>
        </w:tc>
      </w:tr>
    </w:tbl>
    <w:p w:rsidR="00FA6AB3" w:rsidRPr="003D2C2B" w:rsidRDefault="00FA6AB3" w:rsidP="00FA6AB3">
      <w:pPr>
        <w:rPr>
          <w:rFonts w:ascii="Arial" w:hAnsi="Arial" w:cs="Arial"/>
        </w:rPr>
      </w:pPr>
    </w:p>
    <w:p w:rsidR="00FA6AB3" w:rsidRPr="003D2C2B" w:rsidRDefault="00FA6AB3" w:rsidP="00FA6AB3">
      <w:pPr>
        <w:rPr>
          <w:rFonts w:ascii="Arial" w:hAnsi="Arial" w:cs="Arial"/>
        </w:rPr>
      </w:pPr>
    </w:p>
    <w:p w:rsidR="00FA6AB3" w:rsidRPr="007E2D1F" w:rsidRDefault="00FA6AB3" w:rsidP="007E2D1F"/>
    <w:sectPr w:rsidR="00FA6AB3" w:rsidRPr="007E2D1F" w:rsidSect="00415462">
      <w:headerReference w:type="default" r:id="rId8"/>
      <w:pgSz w:w="11900" w:h="16840" w:code="9"/>
      <w:pgMar w:top="1418" w:right="1418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A28" w:rsidRDefault="00A03A28" w:rsidP="006E3E1F">
      <w:r>
        <w:separator/>
      </w:r>
    </w:p>
  </w:endnote>
  <w:endnote w:type="continuationSeparator" w:id="0">
    <w:p w:rsidR="00A03A28" w:rsidRDefault="00A03A28" w:rsidP="006E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A28" w:rsidRDefault="00A03A28" w:rsidP="006E3E1F">
      <w:r>
        <w:separator/>
      </w:r>
    </w:p>
  </w:footnote>
  <w:footnote w:type="continuationSeparator" w:id="0">
    <w:p w:rsidR="00A03A28" w:rsidRDefault="00A03A28" w:rsidP="006E3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24B" w:rsidRDefault="008E6E0E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69A9C42" wp14:editId="64694F10">
          <wp:simplePos x="0" y="0"/>
          <wp:positionH relativeFrom="column">
            <wp:posOffset>4224655</wp:posOffset>
          </wp:positionH>
          <wp:positionV relativeFrom="paragraph">
            <wp:posOffset>29210</wp:posOffset>
          </wp:positionV>
          <wp:extent cx="1800225" cy="302895"/>
          <wp:effectExtent l="0" t="0" r="9525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9E6"/>
    <w:multiLevelType w:val="multilevel"/>
    <w:tmpl w:val="CF7AF0CA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" w15:restartNumberingAfterBreak="0">
    <w:nsid w:val="0D285EEB"/>
    <w:multiLevelType w:val="multilevel"/>
    <w:tmpl w:val="6118507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15884954"/>
    <w:multiLevelType w:val="hybridMultilevel"/>
    <w:tmpl w:val="77FCA022"/>
    <w:lvl w:ilvl="0" w:tplc="F19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D65E8"/>
    <w:multiLevelType w:val="multilevel"/>
    <w:tmpl w:val="A5567FB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22D62890"/>
    <w:multiLevelType w:val="multilevel"/>
    <w:tmpl w:val="C3FAF458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440" w:firstLine="720"/>
      </w:pPr>
    </w:lvl>
    <w:lvl w:ilvl="2">
      <w:start w:val="1"/>
      <w:numFmt w:val="decimal"/>
      <w:lvlText w:val="%3."/>
      <w:lvlJc w:val="left"/>
      <w:pPr>
        <w:ind w:left="2160" w:firstLine="1440"/>
      </w:pPr>
    </w:lvl>
    <w:lvl w:ilvl="3">
      <w:start w:val="1"/>
      <w:numFmt w:val="decimal"/>
      <w:lvlText w:val="%4."/>
      <w:lvlJc w:val="left"/>
      <w:pPr>
        <w:ind w:left="2880" w:firstLine="2160"/>
      </w:pPr>
    </w:lvl>
    <w:lvl w:ilvl="4">
      <w:start w:val="1"/>
      <w:numFmt w:val="decimal"/>
      <w:lvlText w:val="%5."/>
      <w:lvlJc w:val="left"/>
      <w:pPr>
        <w:ind w:left="3600" w:firstLine="2880"/>
      </w:pPr>
    </w:lvl>
    <w:lvl w:ilvl="5">
      <w:start w:val="1"/>
      <w:numFmt w:val="decimal"/>
      <w:lvlText w:val="%6."/>
      <w:lvlJc w:val="left"/>
      <w:pPr>
        <w:ind w:left="4320" w:firstLine="3600"/>
      </w:pPr>
    </w:lvl>
    <w:lvl w:ilvl="6">
      <w:start w:val="1"/>
      <w:numFmt w:val="decimal"/>
      <w:lvlText w:val="%7."/>
      <w:lvlJc w:val="left"/>
      <w:pPr>
        <w:ind w:left="5040" w:firstLine="4320"/>
      </w:pPr>
    </w:lvl>
    <w:lvl w:ilvl="7">
      <w:start w:val="1"/>
      <w:numFmt w:val="decimal"/>
      <w:lvlText w:val="%8."/>
      <w:lvlJc w:val="left"/>
      <w:pPr>
        <w:ind w:left="5760" w:firstLine="5040"/>
      </w:pPr>
    </w:lvl>
    <w:lvl w:ilvl="8">
      <w:start w:val="1"/>
      <w:numFmt w:val="decimal"/>
      <w:lvlText w:val="%9."/>
      <w:lvlJc w:val="left"/>
      <w:pPr>
        <w:ind w:left="6480" w:firstLine="5760"/>
      </w:pPr>
    </w:lvl>
  </w:abstractNum>
  <w:abstractNum w:abstractNumId="5" w15:restartNumberingAfterBreak="0">
    <w:nsid w:val="28C01496"/>
    <w:multiLevelType w:val="hybridMultilevel"/>
    <w:tmpl w:val="C21C3626"/>
    <w:lvl w:ilvl="0" w:tplc="F196B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570717"/>
    <w:multiLevelType w:val="multilevel"/>
    <w:tmpl w:val="6D189F1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7" w15:restartNumberingAfterBreak="0">
    <w:nsid w:val="31856BB7"/>
    <w:multiLevelType w:val="hybridMultilevel"/>
    <w:tmpl w:val="3A3C9D28"/>
    <w:lvl w:ilvl="0" w:tplc="F19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D2FCF"/>
    <w:multiLevelType w:val="hybridMultilevel"/>
    <w:tmpl w:val="B92447C8"/>
    <w:lvl w:ilvl="0" w:tplc="F196B5A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3929248A"/>
    <w:multiLevelType w:val="multilevel"/>
    <w:tmpl w:val="05D29D32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3EB574A9"/>
    <w:multiLevelType w:val="hybridMultilevel"/>
    <w:tmpl w:val="D0BEB224"/>
    <w:lvl w:ilvl="0" w:tplc="F196B5AA">
      <w:start w:val="1"/>
      <w:numFmt w:val="bullet"/>
      <w:lvlText w:val=""/>
      <w:lvlJc w:val="left"/>
      <w:pPr>
        <w:ind w:left="30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1" w15:restartNumberingAfterBreak="0">
    <w:nsid w:val="418C5A84"/>
    <w:multiLevelType w:val="hybridMultilevel"/>
    <w:tmpl w:val="808CD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E510E"/>
    <w:multiLevelType w:val="multilevel"/>
    <w:tmpl w:val="9B60251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3" w15:restartNumberingAfterBreak="0">
    <w:nsid w:val="51230336"/>
    <w:multiLevelType w:val="multilevel"/>
    <w:tmpl w:val="AC0CF1F0"/>
    <w:lvl w:ilvl="0">
      <w:start w:val="1"/>
      <w:numFmt w:val="lowerLetter"/>
      <w:lvlText w:val="%1)"/>
      <w:lvlJc w:val="righ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4" w15:restartNumberingAfterBreak="0">
    <w:nsid w:val="54935503"/>
    <w:multiLevelType w:val="hybridMultilevel"/>
    <w:tmpl w:val="3CC22F60"/>
    <w:lvl w:ilvl="0" w:tplc="F196B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6807AC"/>
    <w:multiLevelType w:val="hybridMultilevel"/>
    <w:tmpl w:val="DFF8AD14"/>
    <w:lvl w:ilvl="0" w:tplc="F196B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5363D3"/>
    <w:multiLevelType w:val="hybridMultilevel"/>
    <w:tmpl w:val="CEC01590"/>
    <w:lvl w:ilvl="0" w:tplc="F196B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370628"/>
    <w:multiLevelType w:val="hybridMultilevel"/>
    <w:tmpl w:val="AA7611FA"/>
    <w:lvl w:ilvl="0" w:tplc="F19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57692"/>
    <w:multiLevelType w:val="hybridMultilevel"/>
    <w:tmpl w:val="610EB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304015"/>
    <w:multiLevelType w:val="multilevel"/>
    <w:tmpl w:val="561E338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0" w15:restartNumberingAfterBreak="0">
    <w:nsid w:val="759F1737"/>
    <w:multiLevelType w:val="multilevel"/>
    <w:tmpl w:val="9AC2AC5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21" w15:restartNumberingAfterBreak="0">
    <w:nsid w:val="7A7C374D"/>
    <w:multiLevelType w:val="hybridMultilevel"/>
    <w:tmpl w:val="DD7A567A"/>
    <w:lvl w:ilvl="0" w:tplc="F196B5AA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13"/>
  </w:num>
  <w:num w:numId="6">
    <w:abstractNumId w:val="4"/>
  </w:num>
  <w:num w:numId="7">
    <w:abstractNumId w:val="12"/>
  </w:num>
  <w:num w:numId="8">
    <w:abstractNumId w:val="3"/>
  </w:num>
  <w:num w:numId="9">
    <w:abstractNumId w:val="19"/>
  </w:num>
  <w:num w:numId="10">
    <w:abstractNumId w:val="20"/>
  </w:num>
  <w:num w:numId="11">
    <w:abstractNumId w:val="10"/>
  </w:num>
  <w:num w:numId="12">
    <w:abstractNumId w:val="11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21"/>
  </w:num>
  <w:num w:numId="18">
    <w:abstractNumId w:val="5"/>
  </w:num>
  <w:num w:numId="19">
    <w:abstractNumId w:val="15"/>
  </w:num>
  <w:num w:numId="20">
    <w:abstractNumId w:val="16"/>
  </w:num>
  <w:num w:numId="21">
    <w:abstractNumId w:val="14"/>
  </w:num>
  <w:num w:numId="2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1F"/>
    <w:rsid w:val="0003161D"/>
    <w:rsid w:val="00032244"/>
    <w:rsid w:val="00040AFE"/>
    <w:rsid w:val="00040BA9"/>
    <w:rsid w:val="00041AC4"/>
    <w:rsid w:val="00041BA8"/>
    <w:rsid w:val="00042698"/>
    <w:rsid w:val="0004644F"/>
    <w:rsid w:val="00047584"/>
    <w:rsid w:val="00052B20"/>
    <w:rsid w:val="00053290"/>
    <w:rsid w:val="00064A91"/>
    <w:rsid w:val="00071EA3"/>
    <w:rsid w:val="00072266"/>
    <w:rsid w:val="00077196"/>
    <w:rsid w:val="00086B8B"/>
    <w:rsid w:val="00090DC1"/>
    <w:rsid w:val="0009167D"/>
    <w:rsid w:val="00094C5A"/>
    <w:rsid w:val="00096E26"/>
    <w:rsid w:val="000A0381"/>
    <w:rsid w:val="000A1B7D"/>
    <w:rsid w:val="000B3D6D"/>
    <w:rsid w:val="000B68CC"/>
    <w:rsid w:val="000D557B"/>
    <w:rsid w:val="000F5849"/>
    <w:rsid w:val="00111E7F"/>
    <w:rsid w:val="0011357D"/>
    <w:rsid w:val="001162B0"/>
    <w:rsid w:val="00117B50"/>
    <w:rsid w:val="00117D87"/>
    <w:rsid w:val="0012296F"/>
    <w:rsid w:val="0013541E"/>
    <w:rsid w:val="00140E9C"/>
    <w:rsid w:val="00141934"/>
    <w:rsid w:val="0014324C"/>
    <w:rsid w:val="00145AE0"/>
    <w:rsid w:val="00146E32"/>
    <w:rsid w:val="0015250E"/>
    <w:rsid w:val="00152EC6"/>
    <w:rsid w:val="0015439E"/>
    <w:rsid w:val="00161D22"/>
    <w:rsid w:val="00165F37"/>
    <w:rsid w:val="00171068"/>
    <w:rsid w:val="00171D3F"/>
    <w:rsid w:val="00175540"/>
    <w:rsid w:val="001853B7"/>
    <w:rsid w:val="00191B37"/>
    <w:rsid w:val="0019449A"/>
    <w:rsid w:val="0019710C"/>
    <w:rsid w:val="001B11C3"/>
    <w:rsid w:val="001C2818"/>
    <w:rsid w:val="001C2AE5"/>
    <w:rsid w:val="001C45FD"/>
    <w:rsid w:val="001C48D2"/>
    <w:rsid w:val="001D6A42"/>
    <w:rsid w:val="001E120D"/>
    <w:rsid w:val="001F08FF"/>
    <w:rsid w:val="001F0A5D"/>
    <w:rsid w:val="00204DA5"/>
    <w:rsid w:val="0020522B"/>
    <w:rsid w:val="0023538F"/>
    <w:rsid w:val="0024711B"/>
    <w:rsid w:val="00251CA9"/>
    <w:rsid w:val="00280B6D"/>
    <w:rsid w:val="00283781"/>
    <w:rsid w:val="00284660"/>
    <w:rsid w:val="002A010A"/>
    <w:rsid w:val="002A3E18"/>
    <w:rsid w:val="002B4663"/>
    <w:rsid w:val="002C3E3D"/>
    <w:rsid w:val="002C549E"/>
    <w:rsid w:val="002D1B0B"/>
    <w:rsid w:val="002F735F"/>
    <w:rsid w:val="00303395"/>
    <w:rsid w:val="003206AA"/>
    <w:rsid w:val="00321E69"/>
    <w:rsid w:val="00323FE1"/>
    <w:rsid w:val="003243A1"/>
    <w:rsid w:val="0033117E"/>
    <w:rsid w:val="00341572"/>
    <w:rsid w:val="0034398A"/>
    <w:rsid w:val="00345034"/>
    <w:rsid w:val="003460C0"/>
    <w:rsid w:val="00351D20"/>
    <w:rsid w:val="0036316C"/>
    <w:rsid w:val="003701F5"/>
    <w:rsid w:val="00372454"/>
    <w:rsid w:val="00387626"/>
    <w:rsid w:val="003919D6"/>
    <w:rsid w:val="00391E61"/>
    <w:rsid w:val="00392388"/>
    <w:rsid w:val="003972D4"/>
    <w:rsid w:val="003A3174"/>
    <w:rsid w:val="003B1EFF"/>
    <w:rsid w:val="003B4183"/>
    <w:rsid w:val="003B5598"/>
    <w:rsid w:val="003B7F1C"/>
    <w:rsid w:val="003C196E"/>
    <w:rsid w:val="003C3080"/>
    <w:rsid w:val="003C3396"/>
    <w:rsid w:val="003D2564"/>
    <w:rsid w:val="003D3013"/>
    <w:rsid w:val="003D303D"/>
    <w:rsid w:val="003E343B"/>
    <w:rsid w:val="003E4AF3"/>
    <w:rsid w:val="003F0C7E"/>
    <w:rsid w:val="00406AD3"/>
    <w:rsid w:val="00407BD7"/>
    <w:rsid w:val="00415462"/>
    <w:rsid w:val="0042144C"/>
    <w:rsid w:val="00422236"/>
    <w:rsid w:val="004304E7"/>
    <w:rsid w:val="00432945"/>
    <w:rsid w:val="00434EA1"/>
    <w:rsid w:val="00435198"/>
    <w:rsid w:val="00443F8D"/>
    <w:rsid w:val="004443E1"/>
    <w:rsid w:val="00456E59"/>
    <w:rsid w:val="00462E49"/>
    <w:rsid w:val="00464E7D"/>
    <w:rsid w:val="00476E60"/>
    <w:rsid w:val="004774B9"/>
    <w:rsid w:val="004802A8"/>
    <w:rsid w:val="00492C3C"/>
    <w:rsid w:val="004A4EC9"/>
    <w:rsid w:val="004B0D83"/>
    <w:rsid w:val="004D15EF"/>
    <w:rsid w:val="004D27A7"/>
    <w:rsid w:val="004D4346"/>
    <w:rsid w:val="004E3A51"/>
    <w:rsid w:val="005069C4"/>
    <w:rsid w:val="00512F0C"/>
    <w:rsid w:val="00520C8F"/>
    <w:rsid w:val="0052405F"/>
    <w:rsid w:val="005330D7"/>
    <w:rsid w:val="005340FA"/>
    <w:rsid w:val="0053525F"/>
    <w:rsid w:val="00536A45"/>
    <w:rsid w:val="00540528"/>
    <w:rsid w:val="005420FC"/>
    <w:rsid w:val="00546338"/>
    <w:rsid w:val="00551042"/>
    <w:rsid w:val="00555134"/>
    <w:rsid w:val="00555F69"/>
    <w:rsid w:val="00557159"/>
    <w:rsid w:val="00564876"/>
    <w:rsid w:val="005704C6"/>
    <w:rsid w:val="00570BBF"/>
    <w:rsid w:val="00575355"/>
    <w:rsid w:val="00583715"/>
    <w:rsid w:val="005869F3"/>
    <w:rsid w:val="00595409"/>
    <w:rsid w:val="005A033F"/>
    <w:rsid w:val="005B14CF"/>
    <w:rsid w:val="005B157E"/>
    <w:rsid w:val="005D23E2"/>
    <w:rsid w:val="005D4065"/>
    <w:rsid w:val="005E6886"/>
    <w:rsid w:val="005F17F6"/>
    <w:rsid w:val="005F3119"/>
    <w:rsid w:val="00601B1C"/>
    <w:rsid w:val="0061235A"/>
    <w:rsid w:val="0062311D"/>
    <w:rsid w:val="0062479F"/>
    <w:rsid w:val="00630BF9"/>
    <w:rsid w:val="00634215"/>
    <w:rsid w:val="00646CDE"/>
    <w:rsid w:val="0066385D"/>
    <w:rsid w:val="00670A05"/>
    <w:rsid w:val="00674A3C"/>
    <w:rsid w:val="00675A34"/>
    <w:rsid w:val="00681D25"/>
    <w:rsid w:val="00687373"/>
    <w:rsid w:val="00690F42"/>
    <w:rsid w:val="006C5A1D"/>
    <w:rsid w:val="006C799F"/>
    <w:rsid w:val="006D3D9D"/>
    <w:rsid w:val="006E3A47"/>
    <w:rsid w:val="006E3E1F"/>
    <w:rsid w:val="006F47CC"/>
    <w:rsid w:val="00716C12"/>
    <w:rsid w:val="00722C17"/>
    <w:rsid w:val="00727E0F"/>
    <w:rsid w:val="00734EAD"/>
    <w:rsid w:val="00750A59"/>
    <w:rsid w:val="00757F7A"/>
    <w:rsid w:val="007621A2"/>
    <w:rsid w:val="00764192"/>
    <w:rsid w:val="007662F8"/>
    <w:rsid w:val="0077442E"/>
    <w:rsid w:val="00775856"/>
    <w:rsid w:val="00775EE3"/>
    <w:rsid w:val="0078275C"/>
    <w:rsid w:val="00783121"/>
    <w:rsid w:val="0078674E"/>
    <w:rsid w:val="007910F0"/>
    <w:rsid w:val="0079129E"/>
    <w:rsid w:val="00792105"/>
    <w:rsid w:val="00796271"/>
    <w:rsid w:val="007A170D"/>
    <w:rsid w:val="007C5C97"/>
    <w:rsid w:val="007C5CB7"/>
    <w:rsid w:val="007D0900"/>
    <w:rsid w:val="007E00A0"/>
    <w:rsid w:val="007E24FF"/>
    <w:rsid w:val="007E2D1F"/>
    <w:rsid w:val="007F78C5"/>
    <w:rsid w:val="00803168"/>
    <w:rsid w:val="008175AD"/>
    <w:rsid w:val="00826CB6"/>
    <w:rsid w:val="00827F5F"/>
    <w:rsid w:val="00832770"/>
    <w:rsid w:val="0085004C"/>
    <w:rsid w:val="008528A1"/>
    <w:rsid w:val="008737CB"/>
    <w:rsid w:val="008837DD"/>
    <w:rsid w:val="0088459A"/>
    <w:rsid w:val="00886D31"/>
    <w:rsid w:val="00891BBF"/>
    <w:rsid w:val="00891F0A"/>
    <w:rsid w:val="008946C2"/>
    <w:rsid w:val="0089618D"/>
    <w:rsid w:val="008A1723"/>
    <w:rsid w:val="008B1FD2"/>
    <w:rsid w:val="008B5BF2"/>
    <w:rsid w:val="008B6FC0"/>
    <w:rsid w:val="008D0DF9"/>
    <w:rsid w:val="008D574B"/>
    <w:rsid w:val="008D5DE0"/>
    <w:rsid w:val="008D7B18"/>
    <w:rsid w:val="008E2D51"/>
    <w:rsid w:val="008E6E0E"/>
    <w:rsid w:val="008E78B6"/>
    <w:rsid w:val="008F2BF8"/>
    <w:rsid w:val="008F74B3"/>
    <w:rsid w:val="008F78DE"/>
    <w:rsid w:val="009031D0"/>
    <w:rsid w:val="00903767"/>
    <w:rsid w:val="00905EAC"/>
    <w:rsid w:val="009072DA"/>
    <w:rsid w:val="00930E11"/>
    <w:rsid w:val="009339CA"/>
    <w:rsid w:val="00934CF0"/>
    <w:rsid w:val="009433DC"/>
    <w:rsid w:val="00960306"/>
    <w:rsid w:val="009609E5"/>
    <w:rsid w:val="00964B06"/>
    <w:rsid w:val="00971FD8"/>
    <w:rsid w:val="009725A2"/>
    <w:rsid w:val="009758F9"/>
    <w:rsid w:val="009849FF"/>
    <w:rsid w:val="009906E8"/>
    <w:rsid w:val="009927C2"/>
    <w:rsid w:val="00992C9D"/>
    <w:rsid w:val="0099768A"/>
    <w:rsid w:val="009A7A94"/>
    <w:rsid w:val="009C1261"/>
    <w:rsid w:val="009C511C"/>
    <w:rsid w:val="009D4590"/>
    <w:rsid w:val="009F1A20"/>
    <w:rsid w:val="009F5F34"/>
    <w:rsid w:val="009F6E74"/>
    <w:rsid w:val="009F7022"/>
    <w:rsid w:val="00A01868"/>
    <w:rsid w:val="00A03708"/>
    <w:rsid w:val="00A03A28"/>
    <w:rsid w:val="00A112D8"/>
    <w:rsid w:val="00A14463"/>
    <w:rsid w:val="00A151DB"/>
    <w:rsid w:val="00A20ED1"/>
    <w:rsid w:val="00A2654D"/>
    <w:rsid w:val="00A30A77"/>
    <w:rsid w:val="00A33464"/>
    <w:rsid w:val="00A369C3"/>
    <w:rsid w:val="00A52424"/>
    <w:rsid w:val="00A5428D"/>
    <w:rsid w:val="00A55FB1"/>
    <w:rsid w:val="00A571F4"/>
    <w:rsid w:val="00A61ED0"/>
    <w:rsid w:val="00A64B29"/>
    <w:rsid w:val="00A67756"/>
    <w:rsid w:val="00A7142D"/>
    <w:rsid w:val="00A739C1"/>
    <w:rsid w:val="00A81023"/>
    <w:rsid w:val="00A8349B"/>
    <w:rsid w:val="00A87ED3"/>
    <w:rsid w:val="00A927F5"/>
    <w:rsid w:val="00A964C2"/>
    <w:rsid w:val="00AA3CF9"/>
    <w:rsid w:val="00AA63D4"/>
    <w:rsid w:val="00AB0209"/>
    <w:rsid w:val="00AC0BC1"/>
    <w:rsid w:val="00AD2766"/>
    <w:rsid w:val="00AD3741"/>
    <w:rsid w:val="00AD3802"/>
    <w:rsid w:val="00AD5524"/>
    <w:rsid w:val="00AE5A26"/>
    <w:rsid w:val="00AF1270"/>
    <w:rsid w:val="00AF55A9"/>
    <w:rsid w:val="00AF5A05"/>
    <w:rsid w:val="00B019C6"/>
    <w:rsid w:val="00B04328"/>
    <w:rsid w:val="00B17904"/>
    <w:rsid w:val="00B21F0C"/>
    <w:rsid w:val="00B2446F"/>
    <w:rsid w:val="00B5024B"/>
    <w:rsid w:val="00B50F0B"/>
    <w:rsid w:val="00B5510A"/>
    <w:rsid w:val="00B55FDF"/>
    <w:rsid w:val="00B63769"/>
    <w:rsid w:val="00B80393"/>
    <w:rsid w:val="00B81828"/>
    <w:rsid w:val="00B9513D"/>
    <w:rsid w:val="00B9520C"/>
    <w:rsid w:val="00BA7EF2"/>
    <w:rsid w:val="00BB6B3A"/>
    <w:rsid w:val="00BB7167"/>
    <w:rsid w:val="00BC4631"/>
    <w:rsid w:val="00BD14FA"/>
    <w:rsid w:val="00BE44B7"/>
    <w:rsid w:val="00BF45AF"/>
    <w:rsid w:val="00C0017E"/>
    <w:rsid w:val="00C03FE4"/>
    <w:rsid w:val="00C20AC7"/>
    <w:rsid w:val="00C3021B"/>
    <w:rsid w:val="00C30E04"/>
    <w:rsid w:val="00C365D1"/>
    <w:rsid w:val="00C374B3"/>
    <w:rsid w:val="00C37B2C"/>
    <w:rsid w:val="00C60C10"/>
    <w:rsid w:val="00C709A6"/>
    <w:rsid w:val="00C70A93"/>
    <w:rsid w:val="00C748D6"/>
    <w:rsid w:val="00C75127"/>
    <w:rsid w:val="00C831D1"/>
    <w:rsid w:val="00C849FC"/>
    <w:rsid w:val="00C8524C"/>
    <w:rsid w:val="00C90074"/>
    <w:rsid w:val="00C91885"/>
    <w:rsid w:val="00C96F87"/>
    <w:rsid w:val="00CA1F5F"/>
    <w:rsid w:val="00CB28BE"/>
    <w:rsid w:val="00CB793F"/>
    <w:rsid w:val="00CB7E77"/>
    <w:rsid w:val="00CC173C"/>
    <w:rsid w:val="00CC2FC7"/>
    <w:rsid w:val="00CC3094"/>
    <w:rsid w:val="00CD0C2C"/>
    <w:rsid w:val="00CD1F05"/>
    <w:rsid w:val="00CD5896"/>
    <w:rsid w:val="00CF7C26"/>
    <w:rsid w:val="00D03F46"/>
    <w:rsid w:val="00D121A2"/>
    <w:rsid w:val="00D42DB5"/>
    <w:rsid w:val="00D43D5C"/>
    <w:rsid w:val="00D540EB"/>
    <w:rsid w:val="00D54B7E"/>
    <w:rsid w:val="00D63495"/>
    <w:rsid w:val="00D73D9E"/>
    <w:rsid w:val="00D8068F"/>
    <w:rsid w:val="00D83E9F"/>
    <w:rsid w:val="00D85CAC"/>
    <w:rsid w:val="00D87A00"/>
    <w:rsid w:val="00D87FA2"/>
    <w:rsid w:val="00D922E4"/>
    <w:rsid w:val="00DA0405"/>
    <w:rsid w:val="00DA3ED4"/>
    <w:rsid w:val="00DC6479"/>
    <w:rsid w:val="00DC7D1F"/>
    <w:rsid w:val="00DD4772"/>
    <w:rsid w:val="00DD4EBE"/>
    <w:rsid w:val="00DE4186"/>
    <w:rsid w:val="00DF18D6"/>
    <w:rsid w:val="00DF54BB"/>
    <w:rsid w:val="00E014A7"/>
    <w:rsid w:val="00E026E2"/>
    <w:rsid w:val="00E14333"/>
    <w:rsid w:val="00E267F7"/>
    <w:rsid w:val="00E27A54"/>
    <w:rsid w:val="00E319FE"/>
    <w:rsid w:val="00E31E1C"/>
    <w:rsid w:val="00E3538F"/>
    <w:rsid w:val="00E3559E"/>
    <w:rsid w:val="00E41591"/>
    <w:rsid w:val="00E41F2E"/>
    <w:rsid w:val="00E5431C"/>
    <w:rsid w:val="00E55131"/>
    <w:rsid w:val="00E62A0B"/>
    <w:rsid w:val="00E62F5D"/>
    <w:rsid w:val="00E63722"/>
    <w:rsid w:val="00E6541B"/>
    <w:rsid w:val="00E720EF"/>
    <w:rsid w:val="00E81518"/>
    <w:rsid w:val="00E8195B"/>
    <w:rsid w:val="00E85B35"/>
    <w:rsid w:val="00E86461"/>
    <w:rsid w:val="00EB04E3"/>
    <w:rsid w:val="00EB5465"/>
    <w:rsid w:val="00EB55BA"/>
    <w:rsid w:val="00EB5C1E"/>
    <w:rsid w:val="00EB647A"/>
    <w:rsid w:val="00ED53FE"/>
    <w:rsid w:val="00EE46EC"/>
    <w:rsid w:val="00EF06B4"/>
    <w:rsid w:val="00EF12DB"/>
    <w:rsid w:val="00EF3400"/>
    <w:rsid w:val="00F05D8F"/>
    <w:rsid w:val="00F06ACB"/>
    <w:rsid w:val="00F23D7B"/>
    <w:rsid w:val="00F35016"/>
    <w:rsid w:val="00F357FB"/>
    <w:rsid w:val="00F35A7A"/>
    <w:rsid w:val="00F36866"/>
    <w:rsid w:val="00F516F7"/>
    <w:rsid w:val="00F63BA5"/>
    <w:rsid w:val="00F64FD8"/>
    <w:rsid w:val="00F812FF"/>
    <w:rsid w:val="00F86013"/>
    <w:rsid w:val="00F87F55"/>
    <w:rsid w:val="00F91452"/>
    <w:rsid w:val="00F925E8"/>
    <w:rsid w:val="00F957E1"/>
    <w:rsid w:val="00FA16B9"/>
    <w:rsid w:val="00FA6AB3"/>
    <w:rsid w:val="00FB00C5"/>
    <w:rsid w:val="00FB0EB0"/>
    <w:rsid w:val="00FB1CA9"/>
    <w:rsid w:val="00FB48B9"/>
    <w:rsid w:val="00FB6F6B"/>
    <w:rsid w:val="00FC0A02"/>
    <w:rsid w:val="00FC2A8C"/>
    <w:rsid w:val="00FC64D0"/>
    <w:rsid w:val="00FD7882"/>
    <w:rsid w:val="00FE448E"/>
    <w:rsid w:val="00FF4302"/>
    <w:rsid w:val="00FF57AA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0E69A9B"/>
  <w15:docId w15:val="{A6C64F45-79F4-440F-953B-8C9487C8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352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52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C96F87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E1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E1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3E1F"/>
  </w:style>
  <w:style w:type="paragraph" w:styleId="Fuzeile">
    <w:name w:val="footer"/>
    <w:basedOn w:val="Standard"/>
    <w:link w:val="Fu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3E1F"/>
  </w:style>
  <w:style w:type="paragraph" w:styleId="Funotentext">
    <w:name w:val="footnote text"/>
    <w:basedOn w:val="Standard"/>
    <w:link w:val="FunotentextZchn"/>
    <w:uiPriority w:val="99"/>
    <w:unhideWhenUsed/>
    <w:rsid w:val="0019449A"/>
  </w:style>
  <w:style w:type="character" w:customStyle="1" w:styleId="FunotentextZchn">
    <w:name w:val="Fußnotentext Zchn"/>
    <w:basedOn w:val="Absatz-Standardschriftart"/>
    <w:link w:val="Funotentext"/>
    <w:uiPriority w:val="99"/>
    <w:rsid w:val="0019449A"/>
  </w:style>
  <w:style w:type="character" w:styleId="Funotenzeichen">
    <w:name w:val="footnote reference"/>
    <w:basedOn w:val="Absatz-Standardschriftart"/>
    <w:uiPriority w:val="99"/>
    <w:unhideWhenUsed/>
    <w:rsid w:val="0019449A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D87A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D87A00"/>
    <w:rPr>
      <w:b/>
      <w:bCs/>
    </w:rPr>
  </w:style>
  <w:style w:type="paragraph" w:styleId="Listenabsatz">
    <w:name w:val="List Paragraph"/>
    <w:aliases w:val="Dot pt,F5 List Paragraph,List Paragraph1,Colorful List - Accent 11,No Spacing1,List Paragraph Char Char Char,Indicator Text,Numbered Para 1,Bullet 1,Bullet Points,List Paragraph2,MAIN CONTENT,OBC Bullet,List Paragraph12,List Paragraph11"/>
    <w:basedOn w:val="Standard"/>
    <w:link w:val="ListenabsatzZchn"/>
    <w:uiPriority w:val="34"/>
    <w:qFormat/>
    <w:rsid w:val="00D87A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40EB"/>
    <w:rPr>
      <w:color w:val="0000FF" w:themeColor="hyperlink"/>
      <w:u w:val="single"/>
    </w:rPr>
  </w:style>
  <w:style w:type="paragraph" w:customStyle="1" w:styleId="Default">
    <w:name w:val="Default"/>
    <w:rsid w:val="0062311D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highlight">
    <w:name w:val="highlight"/>
    <w:basedOn w:val="Absatz-Standardschriftart"/>
    <w:rsid w:val="006F47CC"/>
  </w:style>
  <w:style w:type="character" w:styleId="Kommentarzeichen">
    <w:name w:val="annotation reference"/>
    <w:basedOn w:val="Absatz-Standardschriftart"/>
    <w:uiPriority w:val="99"/>
    <w:semiHidden/>
    <w:unhideWhenUsed/>
    <w:rsid w:val="003D30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30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30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30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301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F74B3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96F87"/>
    <w:rPr>
      <w:rFonts w:ascii="Times New Roman" w:eastAsiaTheme="minorHAnsi" w:hAnsi="Times New Roman" w:cs="Times New Roman"/>
      <w:b/>
      <w:bCs/>
      <w:sz w:val="27"/>
      <w:szCs w:val="27"/>
    </w:rPr>
  </w:style>
  <w:style w:type="paragraph" w:customStyle="1" w:styleId="p1">
    <w:name w:val="p1"/>
    <w:basedOn w:val="Standard"/>
    <w:uiPriority w:val="99"/>
    <w:semiHidden/>
    <w:rsid w:val="00C96F8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5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5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7E2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aliases w:val="Dot pt Zchn,F5 List Paragraph Zchn,List Paragraph1 Zchn,Colorful List - Accent 11 Zchn,No Spacing1 Zchn,List Paragraph Char Char Char Zchn,Indicator Text Zchn,Numbered Para 1 Zchn,Bullet 1 Zchn,Bullet Points Zchn,List Paragraph2 Zchn"/>
    <w:basedOn w:val="Absatz-Standardschriftart"/>
    <w:link w:val="Listenabsatz"/>
    <w:uiPriority w:val="34"/>
    <w:locked/>
    <w:rsid w:val="001C2AE5"/>
  </w:style>
  <w:style w:type="paragraph" w:styleId="berarbeitung">
    <w:name w:val="Revision"/>
    <w:hidden/>
    <w:uiPriority w:val="99"/>
    <w:semiHidden/>
    <w:rsid w:val="00D73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A2351B-479E-4DBB-8DB9-2314BE09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Druckreif GmbH &amp; Co. KG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Franziska Killiches</dc:creator>
  <cp:lastModifiedBy>Steinhoefel, Diego GIZ</cp:lastModifiedBy>
  <cp:revision>8</cp:revision>
  <cp:lastPrinted>2017-08-16T15:51:00Z</cp:lastPrinted>
  <dcterms:created xsi:type="dcterms:W3CDTF">2017-09-19T15:16:00Z</dcterms:created>
  <dcterms:modified xsi:type="dcterms:W3CDTF">2017-09-19T15:37:00Z</dcterms:modified>
</cp:coreProperties>
</file>