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18" w:rsidRPr="004A4930" w:rsidRDefault="00862200" w:rsidP="00B1488E">
      <w:pPr>
        <w:tabs>
          <w:tab w:val="left" w:pos="5011"/>
        </w:tabs>
        <w:spacing w:after="8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A4930">
        <w:rPr>
          <w:rFonts w:ascii="Arial" w:hAnsi="Arial" w:cs="Arial"/>
          <w:b/>
          <w:sz w:val="28"/>
          <w:szCs w:val="28"/>
          <w:u w:val="single"/>
        </w:rPr>
        <w:t>Kurzp</w:t>
      </w:r>
      <w:r w:rsidR="00B726B3" w:rsidRPr="004A4930">
        <w:rPr>
          <w:rFonts w:ascii="Arial" w:hAnsi="Arial" w:cs="Arial"/>
          <w:b/>
          <w:sz w:val="28"/>
          <w:szCs w:val="28"/>
          <w:u w:val="single"/>
        </w:rPr>
        <w:t>rotokoll</w:t>
      </w:r>
      <w:r w:rsidRPr="004A4930">
        <w:rPr>
          <w:rFonts w:ascii="Arial" w:hAnsi="Arial" w:cs="Arial"/>
          <w:b/>
          <w:sz w:val="28"/>
          <w:szCs w:val="28"/>
          <w:u w:val="single"/>
        </w:rPr>
        <w:t>:</w:t>
      </w:r>
      <w:r w:rsidR="00F7398E" w:rsidRPr="004A493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0578D">
        <w:rPr>
          <w:rFonts w:ascii="Arial" w:hAnsi="Arial" w:cs="Arial"/>
          <w:b/>
          <w:sz w:val="28"/>
          <w:szCs w:val="28"/>
          <w:u w:val="single"/>
        </w:rPr>
        <w:t>31. Koordinator*innentreffen</w:t>
      </w:r>
      <w:r w:rsidR="00453F90">
        <w:rPr>
          <w:rFonts w:ascii="Arial" w:hAnsi="Arial" w:cs="Arial"/>
          <w:b/>
          <w:sz w:val="28"/>
          <w:szCs w:val="28"/>
          <w:u w:val="single"/>
        </w:rPr>
        <w:t xml:space="preserve"> Februar</w:t>
      </w:r>
      <w:r w:rsidR="00A27645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34319B" w:rsidRPr="00CD3F04" w:rsidRDefault="0034319B" w:rsidP="000B6312">
      <w:pPr>
        <w:tabs>
          <w:tab w:val="left" w:pos="5011"/>
        </w:tabs>
        <w:spacing w:after="80"/>
        <w:rPr>
          <w:rFonts w:ascii="Arial" w:hAnsi="Arial" w:cs="Arial"/>
          <w:b/>
        </w:rPr>
      </w:pPr>
    </w:p>
    <w:p w:rsidR="007F7418" w:rsidRPr="00CD3F04" w:rsidRDefault="00862200" w:rsidP="00B1488E">
      <w:pPr>
        <w:tabs>
          <w:tab w:val="left" w:pos="5011"/>
        </w:tabs>
        <w:spacing w:after="80"/>
        <w:rPr>
          <w:rFonts w:ascii="Arial" w:hAnsi="Arial" w:cs="Arial"/>
          <w:b/>
        </w:rPr>
      </w:pPr>
      <w:r w:rsidRPr="00FC0FBE">
        <w:rPr>
          <w:rFonts w:ascii="Arial" w:hAnsi="Arial" w:cs="Arial"/>
          <w:b/>
        </w:rPr>
        <w:t>Datum</w:t>
      </w:r>
      <w:r w:rsidR="00B726B3" w:rsidRPr="00FC0FBE">
        <w:rPr>
          <w:rFonts w:ascii="Arial" w:hAnsi="Arial" w:cs="Arial"/>
          <w:b/>
        </w:rPr>
        <w:t xml:space="preserve">: </w:t>
      </w:r>
      <w:r w:rsidR="00453F90">
        <w:rPr>
          <w:rFonts w:ascii="Arial" w:hAnsi="Arial" w:cs="Arial"/>
        </w:rPr>
        <w:t>19.02</w:t>
      </w:r>
      <w:r w:rsidR="00FC0FBE" w:rsidRPr="00FC0FBE">
        <w:rPr>
          <w:rFonts w:ascii="Arial" w:hAnsi="Arial" w:cs="Arial"/>
        </w:rPr>
        <w:t>.</w:t>
      </w:r>
      <w:r w:rsidR="00453F90">
        <w:rPr>
          <w:rFonts w:ascii="Arial" w:hAnsi="Arial" w:cs="Arial"/>
        </w:rPr>
        <w:t>2021</w:t>
      </w:r>
      <w:r w:rsidR="00B726B3" w:rsidRPr="00FC0FBE">
        <w:rPr>
          <w:rFonts w:ascii="Arial" w:hAnsi="Arial" w:cs="Arial"/>
        </w:rPr>
        <w:t xml:space="preserve"> </w:t>
      </w:r>
      <w:r w:rsidR="00A27645">
        <w:rPr>
          <w:rFonts w:ascii="Arial" w:hAnsi="Arial" w:cs="Arial"/>
        </w:rPr>
        <w:t>11</w:t>
      </w:r>
      <w:r w:rsidR="008634C0" w:rsidRPr="00FC0FBE">
        <w:rPr>
          <w:rFonts w:ascii="Arial" w:hAnsi="Arial" w:cs="Arial"/>
        </w:rPr>
        <w:t>:</w:t>
      </w:r>
      <w:r w:rsidR="00453F90">
        <w:rPr>
          <w:rFonts w:ascii="Arial" w:hAnsi="Arial" w:cs="Arial"/>
        </w:rPr>
        <w:t>00 -13</w:t>
      </w:r>
      <w:r w:rsidR="008634C0" w:rsidRPr="00FC0FBE">
        <w:rPr>
          <w:rFonts w:ascii="Arial" w:hAnsi="Arial" w:cs="Arial"/>
        </w:rPr>
        <w:t>:</w:t>
      </w:r>
      <w:r w:rsidR="00453F90">
        <w:rPr>
          <w:rFonts w:ascii="Arial" w:hAnsi="Arial" w:cs="Arial"/>
        </w:rPr>
        <w:t>45 Uhr</w:t>
      </w:r>
    </w:p>
    <w:p w:rsidR="00800023" w:rsidRPr="00CD3F04" w:rsidRDefault="00B726B3" w:rsidP="00B1488E">
      <w:pPr>
        <w:tabs>
          <w:tab w:val="left" w:pos="5011"/>
        </w:tabs>
        <w:spacing w:after="80"/>
        <w:rPr>
          <w:rFonts w:ascii="Arial" w:hAnsi="Arial" w:cs="Arial"/>
          <w:b/>
        </w:rPr>
      </w:pPr>
      <w:r w:rsidRPr="00CD3F04">
        <w:rPr>
          <w:rFonts w:ascii="Arial" w:hAnsi="Arial" w:cs="Arial"/>
          <w:b/>
        </w:rPr>
        <w:t>V</w:t>
      </w:r>
      <w:r w:rsidR="00173E6D" w:rsidRPr="00CD3F04">
        <w:rPr>
          <w:rFonts w:ascii="Arial" w:hAnsi="Arial" w:cs="Arial"/>
          <w:b/>
        </w:rPr>
        <w:t>irtu</w:t>
      </w:r>
      <w:r w:rsidR="00AB348E">
        <w:rPr>
          <w:rFonts w:ascii="Arial" w:hAnsi="Arial" w:cs="Arial"/>
          <w:b/>
        </w:rPr>
        <w:t>ell via Microsoft Teams</w:t>
      </w:r>
    </w:p>
    <w:p w:rsidR="00B72106" w:rsidRDefault="00B726B3" w:rsidP="00B1488E">
      <w:pPr>
        <w:tabs>
          <w:tab w:val="left" w:pos="5011"/>
        </w:tabs>
        <w:spacing w:after="80"/>
        <w:rPr>
          <w:rFonts w:ascii="Arial" w:hAnsi="Arial" w:cs="Arial"/>
        </w:rPr>
      </w:pPr>
      <w:r w:rsidRPr="00CD3F04">
        <w:rPr>
          <w:rFonts w:ascii="Arial" w:hAnsi="Arial" w:cs="Arial"/>
          <w:b/>
        </w:rPr>
        <w:t xml:space="preserve">Teilnehmende: </w:t>
      </w:r>
      <w:r w:rsidR="000F2524" w:rsidRPr="00E20624">
        <w:rPr>
          <w:rFonts w:ascii="Arial" w:hAnsi="Arial" w:cs="Arial"/>
        </w:rPr>
        <w:t>Karsten Kläge</w:t>
      </w:r>
      <w:r w:rsidR="000F2524" w:rsidRPr="00041DCB">
        <w:rPr>
          <w:rFonts w:ascii="Arial" w:hAnsi="Arial" w:cs="Arial"/>
          <w:i/>
          <w:iCs/>
        </w:rPr>
        <w:t xml:space="preserve"> (TI Deutschland),</w:t>
      </w:r>
      <w:r w:rsidR="000F2524" w:rsidRPr="00CD3F04">
        <w:rPr>
          <w:rFonts w:ascii="Arial" w:hAnsi="Arial" w:cs="Arial"/>
        </w:rPr>
        <w:t xml:space="preserve"> </w:t>
      </w:r>
      <w:r w:rsidRPr="00CD3F04">
        <w:rPr>
          <w:rFonts w:ascii="Arial" w:hAnsi="Arial" w:cs="Arial"/>
        </w:rPr>
        <w:t>Sarah Hillmann (BDI), Lisa Günther (</w:t>
      </w:r>
      <w:proofErr w:type="spellStart"/>
      <w:r w:rsidRPr="00CD3F04">
        <w:rPr>
          <w:rFonts w:ascii="Arial" w:hAnsi="Arial" w:cs="Arial"/>
        </w:rPr>
        <w:t>BMWi</w:t>
      </w:r>
      <w:proofErr w:type="spellEnd"/>
      <w:r w:rsidRPr="00CD3F04">
        <w:rPr>
          <w:rFonts w:ascii="Arial" w:hAnsi="Arial" w:cs="Arial"/>
        </w:rPr>
        <w:t>)</w:t>
      </w:r>
      <w:r w:rsidR="00862200" w:rsidRPr="00CD3F04">
        <w:rPr>
          <w:rFonts w:ascii="Arial" w:hAnsi="Arial" w:cs="Arial"/>
        </w:rPr>
        <w:t>,</w:t>
      </w:r>
      <w:r w:rsidR="00D777D5" w:rsidRPr="00CD3F04">
        <w:rPr>
          <w:rFonts w:ascii="Arial" w:hAnsi="Arial" w:cs="Arial"/>
        </w:rPr>
        <w:t xml:space="preserve"> </w:t>
      </w:r>
      <w:r w:rsidR="00862200" w:rsidRPr="00CD3F04">
        <w:rPr>
          <w:rFonts w:ascii="Arial" w:hAnsi="Arial" w:cs="Arial"/>
        </w:rPr>
        <w:t>Boris Raeder</w:t>
      </w:r>
      <w:r w:rsidRPr="00CD3F04">
        <w:rPr>
          <w:rFonts w:ascii="Arial" w:hAnsi="Arial" w:cs="Arial"/>
        </w:rPr>
        <w:t xml:space="preserve"> </w:t>
      </w:r>
      <w:r w:rsidR="00862200" w:rsidRPr="00CD3F04">
        <w:rPr>
          <w:rFonts w:ascii="Arial" w:hAnsi="Arial" w:cs="Arial"/>
        </w:rPr>
        <w:t>(</w:t>
      </w:r>
      <w:r w:rsidRPr="00CD3F04">
        <w:rPr>
          <w:rFonts w:ascii="Arial" w:hAnsi="Arial" w:cs="Arial"/>
        </w:rPr>
        <w:t>D-EITI Sekretariat</w:t>
      </w:r>
      <w:r w:rsidR="00862200" w:rsidRPr="00CD3F04">
        <w:rPr>
          <w:rFonts w:ascii="Arial" w:hAnsi="Arial" w:cs="Arial"/>
        </w:rPr>
        <w:t>), Mareike Göhler-</w:t>
      </w:r>
      <w:proofErr w:type="spellStart"/>
      <w:r w:rsidR="00862200" w:rsidRPr="00CD3F04">
        <w:rPr>
          <w:rFonts w:ascii="Arial" w:hAnsi="Arial" w:cs="Arial"/>
        </w:rPr>
        <w:t>Robus</w:t>
      </w:r>
      <w:proofErr w:type="spellEnd"/>
      <w:r w:rsidR="00862200" w:rsidRPr="00CD3F04">
        <w:rPr>
          <w:rFonts w:ascii="Arial" w:hAnsi="Arial" w:cs="Arial"/>
        </w:rPr>
        <w:t xml:space="preserve"> (D-EITI Sekretariat), Rabea</w:t>
      </w:r>
      <w:r w:rsidR="00A27645">
        <w:rPr>
          <w:rFonts w:ascii="Arial" w:hAnsi="Arial" w:cs="Arial"/>
        </w:rPr>
        <w:t xml:space="preserve"> Kaas (D-EITI Sekretariat), </w:t>
      </w:r>
      <w:r w:rsidR="003F2425">
        <w:rPr>
          <w:rFonts w:ascii="Arial" w:hAnsi="Arial" w:cs="Arial"/>
        </w:rPr>
        <w:t>T</w:t>
      </w:r>
      <w:r w:rsidR="00041DCB">
        <w:rPr>
          <w:rFonts w:ascii="Arial" w:hAnsi="Arial" w:cs="Arial"/>
        </w:rPr>
        <w:t>orge</w:t>
      </w:r>
      <w:r w:rsidR="00FC0FBE">
        <w:rPr>
          <w:rFonts w:ascii="Arial" w:hAnsi="Arial" w:cs="Arial"/>
        </w:rPr>
        <w:t xml:space="preserve"> Bartscht </w:t>
      </w:r>
      <w:r w:rsidR="00FC0FBE" w:rsidRPr="00CD3F04">
        <w:rPr>
          <w:rFonts w:ascii="Arial" w:hAnsi="Arial" w:cs="Arial"/>
        </w:rPr>
        <w:t>(D-EITI Sekretariat)</w:t>
      </w:r>
    </w:p>
    <w:p w:rsidR="00A50A1C" w:rsidRPr="002F3E03" w:rsidRDefault="00B72106" w:rsidP="00B1488E">
      <w:pPr>
        <w:tabs>
          <w:tab w:val="left" w:pos="5011"/>
        </w:tabs>
        <w:spacing w:after="80"/>
        <w:rPr>
          <w:rFonts w:ascii="Arial" w:hAnsi="Arial" w:cs="Arial"/>
          <w:b/>
          <w:bCs/>
        </w:rPr>
      </w:pPr>
      <w:r w:rsidRPr="002F3E03">
        <w:rPr>
          <w:rFonts w:ascii="Arial" w:hAnsi="Arial" w:cs="Arial"/>
          <w:b/>
          <w:bCs/>
        </w:rPr>
        <w:t xml:space="preserve">Anlagen: </w:t>
      </w:r>
    </w:p>
    <w:p w:rsidR="00B72106" w:rsidRPr="002F3E03" w:rsidRDefault="00B72106" w:rsidP="00B72106">
      <w:pPr>
        <w:pStyle w:val="Listenabsatz"/>
        <w:numPr>
          <w:ilvl w:val="0"/>
          <w:numId w:val="25"/>
        </w:numPr>
        <w:tabs>
          <w:tab w:val="left" w:pos="5011"/>
        </w:tabs>
        <w:spacing w:after="80"/>
        <w:rPr>
          <w:rFonts w:ascii="Arial" w:hAnsi="Arial" w:cs="Arial"/>
        </w:rPr>
      </w:pPr>
      <w:r w:rsidRPr="002F3E03">
        <w:rPr>
          <w:rFonts w:ascii="Arial" w:hAnsi="Arial" w:cs="Arial"/>
        </w:rPr>
        <w:t>Beschlussvorlage zur Stellungnahme der MSG zum aktuellen Umsetzungsstand des D-EITI Piloten zum Zahlungsabgleich</w:t>
      </w:r>
      <w:r w:rsidR="007D10E9">
        <w:rPr>
          <w:rFonts w:ascii="Arial" w:hAnsi="Arial" w:cs="Arial"/>
        </w:rPr>
        <w:t xml:space="preserve"> – Stand </w:t>
      </w:r>
      <w:r w:rsidR="00885BC3">
        <w:rPr>
          <w:rFonts w:ascii="Arial" w:hAnsi="Arial" w:cs="Arial"/>
        </w:rPr>
        <w:t>22.2.2021</w:t>
      </w:r>
    </w:p>
    <w:p w:rsidR="00B72106" w:rsidRPr="002F3E03" w:rsidRDefault="00B72106" w:rsidP="00B72106">
      <w:pPr>
        <w:pStyle w:val="Listenabsatz"/>
        <w:numPr>
          <w:ilvl w:val="0"/>
          <w:numId w:val="25"/>
        </w:numPr>
        <w:tabs>
          <w:tab w:val="left" w:pos="5011"/>
        </w:tabs>
        <w:spacing w:after="80"/>
        <w:rPr>
          <w:rFonts w:ascii="Arial" w:hAnsi="Arial" w:cs="Arial"/>
        </w:rPr>
      </w:pPr>
      <w:r w:rsidRPr="002F3E03">
        <w:rPr>
          <w:rFonts w:ascii="Arial" w:hAnsi="Arial" w:cs="Arial"/>
        </w:rPr>
        <w:t>Liste der erzielten Einigungen der Koordinator*innen</w:t>
      </w:r>
    </w:p>
    <w:p w:rsidR="00B72106" w:rsidRDefault="00B72106" w:rsidP="00B1488E">
      <w:pPr>
        <w:tabs>
          <w:tab w:val="left" w:pos="5011"/>
        </w:tabs>
        <w:spacing w:after="80"/>
        <w:rPr>
          <w:rFonts w:ascii="Arial" w:hAnsi="Arial" w:cs="Arial"/>
        </w:rPr>
      </w:pPr>
    </w:p>
    <w:p w:rsidR="00E20BC6" w:rsidRPr="00A50A1C" w:rsidRDefault="00B11646" w:rsidP="00B1488E">
      <w:pPr>
        <w:tabs>
          <w:tab w:val="left" w:pos="5011"/>
        </w:tabs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A50A1C">
        <w:rPr>
          <w:rFonts w:ascii="Arial" w:hAnsi="Arial" w:cs="Arial"/>
          <w:u w:val="single"/>
        </w:rPr>
        <w:t>D-EITI Sekretariat</w:t>
      </w:r>
      <w:r>
        <w:rPr>
          <w:rFonts w:ascii="Arial" w:hAnsi="Arial" w:cs="Arial"/>
        </w:rPr>
        <w:t xml:space="preserve"> begrüßt all</w:t>
      </w:r>
      <w:r w:rsidR="00A50A1C">
        <w:rPr>
          <w:rFonts w:ascii="Arial" w:hAnsi="Arial" w:cs="Arial"/>
        </w:rPr>
        <w:t>e Teilnehmenden</w:t>
      </w:r>
      <w:r w:rsidR="0020578D">
        <w:rPr>
          <w:rFonts w:ascii="Arial" w:hAnsi="Arial" w:cs="Arial"/>
        </w:rPr>
        <w:t xml:space="preserve"> zur 31</w:t>
      </w:r>
      <w:r w:rsidR="00BC11B2">
        <w:rPr>
          <w:rFonts w:ascii="Arial" w:hAnsi="Arial" w:cs="Arial"/>
        </w:rPr>
        <w:t>. Koo</w:t>
      </w:r>
      <w:r w:rsidR="00FA66D8">
        <w:rPr>
          <w:rFonts w:ascii="Arial" w:hAnsi="Arial" w:cs="Arial"/>
        </w:rPr>
        <w:t>r</w:t>
      </w:r>
      <w:r w:rsidR="00BC11B2">
        <w:rPr>
          <w:rFonts w:ascii="Arial" w:hAnsi="Arial" w:cs="Arial"/>
        </w:rPr>
        <w:t>dinator*</w:t>
      </w:r>
      <w:proofErr w:type="spellStart"/>
      <w:r w:rsidR="00BC11B2">
        <w:rPr>
          <w:rFonts w:ascii="Arial" w:hAnsi="Arial" w:cs="Arial"/>
        </w:rPr>
        <w:t>innen</w:t>
      </w:r>
      <w:r w:rsidR="00713711">
        <w:rPr>
          <w:rFonts w:ascii="Arial" w:hAnsi="Arial" w:cs="Arial"/>
        </w:rPr>
        <w:t>sitzung</w:t>
      </w:r>
      <w:proofErr w:type="spellEnd"/>
      <w:r w:rsidR="00713711">
        <w:rPr>
          <w:rFonts w:ascii="Arial" w:hAnsi="Arial" w:cs="Arial"/>
        </w:rPr>
        <w:t>.</w:t>
      </w:r>
    </w:p>
    <w:p w:rsidR="0020578D" w:rsidRPr="00A57860" w:rsidRDefault="0020578D" w:rsidP="00B11646">
      <w:pPr>
        <w:spacing w:before="120" w:after="0" w:line="240" w:lineRule="auto"/>
        <w:rPr>
          <w:rFonts w:ascii="Arial" w:hAnsi="Arial" w:cs="Arial"/>
          <w:bCs/>
          <w:szCs w:val="24"/>
        </w:rPr>
      </w:pPr>
    </w:p>
    <w:p w:rsidR="00041DCB" w:rsidRPr="00214700" w:rsidRDefault="0052796E" w:rsidP="00B11646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4700">
        <w:rPr>
          <w:rFonts w:ascii="Arial" w:hAnsi="Arial" w:cs="Arial"/>
          <w:b/>
          <w:bCs/>
          <w:sz w:val="24"/>
          <w:szCs w:val="24"/>
        </w:rPr>
        <w:t>TOP</w:t>
      </w:r>
      <w:r w:rsidR="00B11646" w:rsidRPr="00214700">
        <w:rPr>
          <w:rFonts w:ascii="Arial" w:hAnsi="Arial" w:cs="Arial"/>
          <w:b/>
          <w:bCs/>
          <w:sz w:val="24"/>
          <w:szCs w:val="24"/>
        </w:rPr>
        <w:t xml:space="preserve"> 1: </w:t>
      </w:r>
      <w:r w:rsidR="0020578D" w:rsidRPr="00214700">
        <w:rPr>
          <w:rFonts w:ascii="Arial" w:hAnsi="Arial" w:cs="Arial"/>
          <w:b/>
          <w:bCs/>
          <w:sz w:val="24"/>
          <w:szCs w:val="24"/>
        </w:rPr>
        <w:t>Beschlussvorlage Stellungnahme der MSG zum Piloten</w:t>
      </w:r>
    </w:p>
    <w:p w:rsidR="00214700" w:rsidRDefault="00214700" w:rsidP="00214700">
      <w:pPr>
        <w:tabs>
          <w:tab w:val="left" w:pos="1843"/>
        </w:tabs>
        <w:spacing w:before="240" w:after="80" w:line="360" w:lineRule="auto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Die </w:t>
      </w:r>
      <w:r w:rsidRPr="0064250B">
        <w:rPr>
          <w:rFonts w:ascii="Arial" w:hAnsi="Arial" w:cs="Arial"/>
          <w:iCs/>
          <w:u w:val="single"/>
        </w:rPr>
        <w:t>Koordinator</w:t>
      </w:r>
      <w:proofErr w:type="gramEnd"/>
      <w:r w:rsidRPr="0064250B">
        <w:rPr>
          <w:rFonts w:ascii="Arial" w:hAnsi="Arial" w:cs="Arial"/>
          <w:iCs/>
          <w:u w:val="single"/>
        </w:rPr>
        <w:t>*innen</w:t>
      </w:r>
      <w:r w:rsidRPr="00214700">
        <w:rPr>
          <w:rFonts w:ascii="Arial" w:hAnsi="Arial" w:cs="Arial"/>
          <w:iCs/>
        </w:rPr>
        <w:t xml:space="preserve"> besprechen</w:t>
      </w:r>
      <w:r>
        <w:rPr>
          <w:rFonts w:ascii="Arial" w:hAnsi="Arial" w:cs="Arial"/>
          <w:iCs/>
        </w:rPr>
        <w:t xml:space="preserve"> </w:t>
      </w:r>
      <w:r w:rsidR="00FA66D8">
        <w:rPr>
          <w:rFonts w:ascii="Arial" w:hAnsi="Arial" w:cs="Arial"/>
          <w:iCs/>
        </w:rPr>
        <w:t xml:space="preserve">die </w:t>
      </w:r>
      <w:r>
        <w:rPr>
          <w:rFonts w:ascii="Arial" w:hAnsi="Arial" w:cs="Arial"/>
          <w:iCs/>
        </w:rPr>
        <w:t>Änderungsvorschläge der Beschluss</w:t>
      </w:r>
      <w:r w:rsidR="001D3EF3">
        <w:rPr>
          <w:rFonts w:ascii="Arial" w:hAnsi="Arial" w:cs="Arial"/>
          <w:iCs/>
        </w:rPr>
        <w:t>vorlage zur</w:t>
      </w:r>
      <w:r w:rsidR="003376F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Stellungnahme</w:t>
      </w:r>
      <w:r w:rsidR="001D3EF3">
        <w:rPr>
          <w:rFonts w:ascii="Arial" w:hAnsi="Arial" w:cs="Arial"/>
          <w:iCs/>
        </w:rPr>
        <w:t xml:space="preserve"> der MSG</w:t>
      </w:r>
      <w:r w:rsidR="003376FF">
        <w:rPr>
          <w:rFonts w:ascii="Arial" w:hAnsi="Arial" w:cs="Arial"/>
          <w:iCs/>
        </w:rPr>
        <w:t xml:space="preserve"> zum Piloten</w:t>
      </w:r>
      <w:r w:rsidR="00FA66D8">
        <w:rPr>
          <w:rFonts w:ascii="Arial" w:hAnsi="Arial" w:cs="Arial"/>
          <w:iCs/>
        </w:rPr>
        <w:t xml:space="preserve">, die in der 5. MSG-Sondersitzung nicht mehr </w:t>
      </w:r>
      <w:r w:rsidR="003B3132">
        <w:rPr>
          <w:rFonts w:ascii="Arial" w:hAnsi="Arial" w:cs="Arial"/>
          <w:iCs/>
        </w:rPr>
        <w:t xml:space="preserve">abschließend </w:t>
      </w:r>
      <w:r w:rsidR="00FA66D8">
        <w:rPr>
          <w:rFonts w:ascii="Arial" w:hAnsi="Arial" w:cs="Arial"/>
          <w:iCs/>
        </w:rPr>
        <w:t>besprochen werden konnten</w:t>
      </w:r>
      <w:r w:rsidR="003376FF">
        <w:rPr>
          <w:rFonts w:ascii="Arial" w:hAnsi="Arial" w:cs="Arial"/>
          <w:iCs/>
        </w:rPr>
        <w:t>.</w:t>
      </w:r>
    </w:p>
    <w:p w:rsidR="00453F90" w:rsidRDefault="003B3132" w:rsidP="000B6312">
      <w:pPr>
        <w:spacing w:before="120"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Für die</w:t>
      </w:r>
      <w:r w:rsidR="00D1033D">
        <w:rPr>
          <w:rFonts w:ascii="Arial" w:hAnsi="Arial" w:cs="Arial"/>
          <w:iCs/>
        </w:rPr>
        <w:t xml:space="preserve"> Punkte, </w:t>
      </w:r>
      <w:r>
        <w:rPr>
          <w:rFonts w:ascii="Arial" w:hAnsi="Arial" w:cs="Arial"/>
          <w:iCs/>
        </w:rPr>
        <w:t xml:space="preserve">bei </w:t>
      </w:r>
      <w:r w:rsidR="00D1033D">
        <w:rPr>
          <w:rFonts w:ascii="Arial" w:hAnsi="Arial" w:cs="Arial"/>
          <w:iCs/>
        </w:rPr>
        <w:t xml:space="preserve">denen </w:t>
      </w:r>
      <w:r w:rsidR="00610109">
        <w:rPr>
          <w:rFonts w:ascii="Arial" w:hAnsi="Arial" w:cs="Arial"/>
          <w:iCs/>
        </w:rPr>
        <w:t>keine Einigung</w:t>
      </w:r>
      <w:r w:rsidR="00E44683">
        <w:rPr>
          <w:rFonts w:ascii="Arial" w:hAnsi="Arial" w:cs="Arial"/>
          <w:iCs/>
        </w:rPr>
        <w:t xml:space="preserve"> innerhalb der MSG</w:t>
      </w:r>
      <w:r w:rsidR="00610109">
        <w:rPr>
          <w:rFonts w:ascii="Arial" w:hAnsi="Arial" w:cs="Arial"/>
          <w:iCs/>
        </w:rPr>
        <w:t xml:space="preserve"> </w:t>
      </w:r>
      <w:r w:rsidR="00FA66D8">
        <w:rPr>
          <w:rFonts w:ascii="Arial" w:hAnsi="Arial" w:cs="Arial"/>
          <w:iCs/>
        </w:rPr>
        <w:t>oder der Koordinator*</w:t>
      </w:r>
      <w:proofErr w:type="spellStart"/>
      <w:r w:rsidR="00FA66D8">
        <w:rPr>
          <w:rFonts w:ascii="Arial" w:hAnsi="Arial" w:cs="Arial"/>
          <w:iCs/>
        </w:rPr>
        <w:t>innensitzung</w:t>
      </w:r>
      <w:proofErr w:type="spellEnd"/>
      <w:r w:rsidR="00FA66D8">
        <w:rPr>
          <w:rFonts w:ascii="Arial" w:hAnsi="Arial" w:cs="Arial"/>
          <w:iCs/>
        </w:rPr>
        <w:t xml:space="preserve"> </w:t>
      </w:r>
      <w:r w:rsidR="00610109">
        <w:rPr>
          <w:rFonts w:ascii="Arial" w:hAnsi="Arial" w:cs="Arial"/>
          <w:iCs/>
        </w:rPr>
        <w:t>erzi</w:t>
      </w:r>
      <w:r w:rsidR="00D1033D">
        <w:rPr>
          <w:rFonts w:ascii="Arial" w:hAnsi="Arial" w:cs="Arial"/>
          <w:iCs/>
        </w:rPr>
        <w:t>elt werden konnte</w:t>
      </w:r>
      <w:r w:rsidR="00610109">
        <w:rPr>
          <w:rFonts w:ascii="Arial" w:hAnsi="Arial" w:cs="Arial"/>
          <w:iCs/>
        </w:rPr>
        <w:t xml:space="preserve">, werden Sondervoten </w:t>
      </w:r>
      <w:r w:rsidR="003376FF">
        <w:rPr>
          <w:rFonts w:ascii="Arial" w:hAnsi="Arial" w:cs="Arial"/>
          <w:iCs/>
        </w:rPr>
        <w:t xml:space="preserve">der </w:t>
      </w:r>
      <w:proofErr w:type="spellStart"/>
      <w:r w:rsidR="003376FF">
        <w:rPr>
          <w:rFonts w:ascii="Arial" w:hAnsi="Arial" w:cs="Arial"/>
          <w:iCs/>
        </w:rPr>
        <w:t>Stakeholdergruppen</w:t>
      </w:r>
      <w:proofErr w:type="spellEnd"/>
      <w:r w:rsidR="003376FF">
        <w:rPr>
          <w:rFonts w:ascii="Arial" w:hAnsi="Arial" w:cs="Arial"/>
          <w:iCs/>
        </w:rPr>
        <w:t xml:space="preserve"> </w:t>
      </w:r>
      <w:r w:rsidR="00610109">
        <w:rPr>
          <w:rFonts w:ascii="Arial" w:hAnsi="Arial" w:cs="Arial"/>
          <w:iCs/>
        </w:rPr>
        <w:t>in die Stellungnahme aufgenommen</w:t>
      </w:r>
      <w:r w:rsidR="00610109" w:rsidRPr="007D23D1">
        <w:rPr>
          <w:rFonts w:ascii="Arial" w:hAnsi="Arial" w:cs="Arial"/>
          <w:iCs/>
        </w:rPr>
        <w:t xml:space="preserve">. </w:t>
      </w:r>
      <w:r w:rsidR="00453F90" w:rsidRPr="003376FF">
        <w:rPr>
          <w:rFonts w:ascii="Arial" w:hAnsi="Arial" w:cs="Arial"/>
          <w:iCs/>
        </w:rPr>
        <w:t>Die Stellungnahme wird spätestens Montag</w:t>
      </w:r>
      <w:r w:rsidR="00D1033D">
        <w:rPr>
          <w:rFonts w:ascii="Arial" w:hAnsi="Arial" w:cs="Arial"/>
          <w:iCs/>
        </w:rPr>
        <w:t>, den 22.02.2021,</w:t>
      </w:r>
      <w:r w:rsidR="00453F90" w:rsidRPr="003376FF">
        <w:rPr>
          <w:rFonts w:ascii="Arial" w:hAnsi="Arial" w:cs="Arial"/>
          <w:iCs/>
        </w:rPr>
        <w:t xml:space="preserve"> an die gesamte MSG versendet und soll dann im schriftlichen Umlaufverfahren beschlossen werden.</w:t>
      </w:r>
      <w:r w:rsidR="00FA66D8" w:rsidRPr="00FA66D8">
        <w:rPr>
          <w:rFonts w:ascii="Arial" w:hAnsi="Arial" w:cs="Arial"/>
          <w:iCs/>
        </w:rPr>
        <w:t xml:space="preserve"> </w:t>
      </w:r>
      <w:r w:rsidR="00FA66D8">
        <w:rPr>
          <w:rFonts w:ascii="Arial" w:hAnsi="Arial" w:cs="Arial"/>
          <w:iCs/>
        </w:rPr>
        <w:t>Um dies zu ermöglichen</w:t>
      </w:r>
      <w:r w:rsidR="00103D07">
        <w:rPr>
          <w:rFonts w:ascii="Arial" w:hAnsi="Arial" w:cs="Arial"/>
          <w:iCs/>
        </w:rPr>
        <w:t>,</w:t>
      </w:r>
      <w:r w:rsidR="00FA66D8">
        <w:rPr>
          <w:rFonts w:ascii="Arial" w:hAnsi="Arial" w:cs="Arial"/>
          <w:iCs/>
        </w:rPr>
        <w:t xml:space="preserve"> legen d</w:t>
      </w:r>
      <w:r w:rsidR="00FA66D8" w:rsidRPr="003376FF">
        <w:rPr>
          <w:rFonts w:ascii="Arial" w:hAnsi="Arial" w:cs="Arial"/>
          <w:iCs/>
        </w:rPr>
        <w:t xml:space="preserve">ie </w:t>
      </w:r>
      <w:r w:rsidR="00FA66D8" w:rsidRPr="0064250B">
        <w:rPr>
          <w:rFonts w:ascii="Arial" w:hAnsi="Arial" w:cs="Arial"/>
          <w:iCs/>
          <w:u w:val="single"/>
        </w:rPr>
        <w:t>Koordinator*innen</w:t>
      </w:r>
      <w:r w:rsidR="00FA66D8" w:rsidRPr="003376FF">
        <w:rPr>
          <w:rFonts w:ascii="Arial" w:hAnsi="Arial" w:cs="Arial"/>
          <w:iCs/>
        </w:rPr>
        <w:t xml:space="preserve"> den in der Sitzung erarbeiteten Entwurf zur Stellungnahme </w:t>
      </w:r>
      <w:r w:rsidR="00FA66D8">
        <w:rPr>
          <w:rFonts w:ascii="Arial" w:hAnsi="Arial" w:cs="Arial"/>
          <w:iCs/>
        </w:rPr>
        <w:t xml:space="preserve">zeitnah </w:t>
      </w:r>
      <w:r w:rsidR="00FA66D8" w:rsidRPr="003376FF">
        <w:rPr>
          <w:rFonts w:ascii="Arial" w:hAnsi="Arial" w:cs="Arial"/>
          <w:iCs/>
        </w:rPr>
        <w:t xml:space="preserve">Ihren jeweiligen </w:t>
      </w:r>
      <w:proofErr w:type="spellStart"/>
      <w:r w:rsidR="00FA66D8" w:rsidRPr="003376FF">
        <w:rPr>
          <w:rFonts w:ascii="Arial" w:hAnsi="Arial" w:cs="Arial"/>
          <w:iCs/>
        </w:rPr>
        <w:t>Stakeholdergruppen</w:t>
      </w:r>
      <w:proofErr w:type="spellEnd"/>
      <w:r w:rsidR="00FA66D8" w:rsidRPr="003376FF">
        <w:rPr>
          <w:rFonts w:ascii="Arial" w:hAnsi="Arial" w:cs="Arial"/>
          <w:iCs/>
        </w:rPr>
        <w:t xml:space="preserve"> vor.</w:t>
      </w:r>
    </w:p>
    <w:p w:rsidR="00B72106" w:rsidRPr="003376FF" w:rsidRDefault="00B72106" w:rsidP="000B6312">
      <w:pPr>
        <w:spacing w:before="120" w:after="0" w:line="360" w:lineRule="auto"/>
        <w:rPr>
          <w:rFonts w:ascii="Arial" w:hAnsi="Arial" w:cs="Arial"/>
          <w:iCs/>
        </w:rPr>
      </w:pPr>
    </w:p>
    <w:p w:rsidR="00A27645" w:rsidRPr="00A57860" w:rsidRDefault="00A27645" w:rsidP="00A57860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A57860">
        <w:rPr>
          <w:rFonts w:ascii="Arial" w:hAnsi="Arial" w:cs="Arial"/>
          <w:b/>
          <w:bCs/>
          <w:sz w:val="24"/>
          <w:szCs w:val="24"/>
        </w:rPr>
        <w:t>TOP 2 Veröffentlichung des 3. D-EITI Berichts</w:t>
      </w:r>
    </w:p>
    <w:p w:rsidR="00453F90" w:rsidRPr="00A57860" w:rsidRDefault="00453F90" w:rsidP="00A57860">
      <w:pPr>
        <w:spacing w:after="0" w:line="360" w:lineRule="auto"/>
        <w:rPr>
          <w:rFonts w:ascii="Arial" w:hAnsi="Arial" w:cs="Arial"/>
          <w:bCs/>
          <w:szCs w:val="24"/>
        </w:rPr>
      </w:pPr>
      <w:proofErr w:type="gramStart"/>
      <w:r w:rsidRPr="00A57860">
        <w:rPr>
          <w:rFonts w:ascii="Arial" w:hAnsi="Arial" w:cs="Arial"/>
          <w:bCs/>
          <w:szCs w:val="24"/>
        </w:rPr>
        <w:t xml:space="preserve">Die </w:t>
      </w:r>
      <w:r w:rsidRPr="0064250B">
        <w:rPr>
          <w:rFonts w:ascii="Arial" w:hAnsi="Arial" w:cs="Arial"/>
          <w:bCs/>
          <w:szCs w:val="24"/>
          <w:u w:val="single"/>
        </w:rPr>
        <w:t>Koordinator</w:t>
      </w:r>
      <w:proofErr w:type="gramEnd"/>
      <w:r w:rsidRPr="0064250B">
        <w:rPr>
          <w:rFonts w:ascii="Arial" w:hAnsi="Arial" w:cs="Arial"/>
          <w:bCs/>
          <w:szCs w:val="24"/>
          <w:u w:val="single"/>
        </w:rPr>
        <w:t>*innen</w:t>
      </w:r>
      <w:r w:rsidRPr="00A57860">
        <w:rPr>
          <w:rFonts w:ascii="Arial" w:hAnsi="Arial" w:cs="Arial"/>
          <w:bCs/>
          <w:szCs w:val="24"/>
        </w:rPr>
        <w:t xml:space="preserve"> einigen sich auf die Erstellung folgender Dokumente (die fett gedruckten Formulierungen entsprechen den Bezeichnungen der Dokumente):</w:t>
      </w:r>
    </w:p>
    <w:p w:rsidR="00453F90" w:rsidRPr="00D1033D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/>
          <w:bCs/>
          <w:szCs w:val="24"/>
        </w:rPr>
      </w:pPr>
      <w:r w:rsidRPr="00D1033D">
        <w:rPr>
          <w:rFonts w:ascii="Arial" w:hAnsi="Arial" w:cs="Arial"/>
          <w:b/>
          <w:bCs/>
          <w:szCs w:val="24"/>
        </w:rPr>
        <w:t>Gesamtpaket 3. D-EITI Bericht und Pilot zum Zahlungsabgleich</w:t>
      </w:r>
    </w:p>
    <w:p w:rsidR="00453F90" w:rsidRPr="00A57860" w:rsidRDefault="00453F90" w:rsidP="00A57860">
      <w:pPr>
        <w:pStyle w:val="Listenabsatz"/>
        <w:spacing w:line="360" w:lineRule="auto"/>
        <w:ind w:left="1440"/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 xml:space="preserve">Diese PDF umfasst den D-EITI Bericht, die Stellungnahme der MSG, den Arbeitsbericht des UV sowie das Pilotkonzept. Alle Dokumente sind separat gelayoutet und in einem PDF-Dokument zusammengeführt. Die erste Seite </w:t>
      </w:r>
      <w:r w:rsidRPr="00A57860">
        <w:rPr>
          <w:rFonts w:ascii="Arial" w:hAnsi="Arial" w:cs="Arial"/>
          <w:bCs/>
          <w:szCs w:val="24"/>
        </w:rPr>
        <w:lastRenderedPageBreak/>
        <w:t>des Dokuments ist ein einfaches Inhaltsverzeichnis, in dem auf die in der PDF enthaltenen Dokumente verlinkt wird</w:t>
      </w:r>
      <w:r w:rsidR="00B835E3">
        <w:rPr>
          <w:rFonts w:ascii="Arial" w:hAnsi="Arial" w:cs="Arial"/>
          <w:bCs/>
          <w:szCs w:val="24"/>
        </w:rPr>
        <w:t xml:space="preserve"> und die Seitenzahlen der einzelnen Dokumente in der PDF angegeben sind </w:t>
      </w:r>
    </w:p>
    <w:p w:rsidR="00453F90" w:rsidRPr="00D1033D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/>
          <w:bCs/>
          <w:szCs w:val="24"/>
        </w:rPr>
      </w:pPr>
      <w:r w:rsidRPr="00D1033D">
        <w:rPr>
          <w:rFonts w:ascii="Arial" w:hAnsi="Arial" w:cs="Arial"/>
          <w:b/>
          <w:bCs/>
          <w:szCs w:val="24"/>
        </w:rPr>
        <w:t>3. D-EITI Bericht – Bericht für 2018 (Februar 2021)</w:t>
      </w:r>
    </w:p>
    <w:p w:rsidR="00453F90" w:rsidRPr="00A57860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Cs/>
          <w:szCs w:val="24"/>
        </w:rPr>
      </w:pPr>
      <w:r w:rsidRPr="00D1033D">
        <w:rPr>
          <w:rFonts w:ascii="Arial" w:hAnsi="Arial" w:cs="Arial"/>
          <w:b/>
          <w:bCs/>
          <w:szCs w:val="24"/>
        </w:rPr>
        <w:t>Stellungnahme der MSG zum bisherigen Umsetzungsstand des D-EITI Piloten zum Zahlungsabgleich</w:t>
      </w:r>
    </w:p>
    <w:p w:rsidR="00453F90" w:rsidRPr="00D1033D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/>
          <w:bCs/>
          <w:szCs w:val="24"/>
        </w:rPr>
      </w:pPr>
      <w:r w:rsidRPr="00D1033D">
        <w:rPr>
          <w:rFonts w:ascii="Arial" w:hAnsi="Arial" w:cs="Arial"/>
          <w:b/>
          <w:bCs/>
          <w:szCs w:val="24"/>
        </w:rPr>
        <w:t>Arbeitsbericht des Unabhängigen Verwalters</w:t>
      </w:r>
    </w:p>
    <w:p w:rsidR="00453F90" w:rsidRPr="00D1033D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/>
          <w:bCs/>
          <w:szCs w:val="24"/>
        </w:rPr>
      </w:pPr>
      <w:r w:rsidRPr="00D1033D">
        <w:rPr>
          <w:rFonts w:ascii="Arial" w:hAnsi="Arial" w:cs="Arial"/>
          <w:b/>
          <w:bCs/>
          <w:szCs w:val="24"/>
        </w:rPr>
        <w:t>Konzept Pilot zum Zahlungsabgleich</w:t>
      </w:r>
    </w:p>
    <w:p w:rsidR="00453F90" w:rsidRPr="00A57860" w:rsidRDefault="00453F90" w:rsidP="00A57860">
      <w:pPr>
        <w:spacing w:after="0" w:line="360" w:lineRule="auto"/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 xml:space="preserve">Das </w:t>
      </w:r>
      <w:r w:rsidRPr="0064250B">
        <w:rPr>
          <w:rFonts w:ascii="Arial" w:hAnsi="Arial" w:cs="Arial"/>
          <w:bCs/>
          <w:szCs w:val="24"/>
          <w:u w:val="single"/>
        </w:rPr>
        <w:t>D-EITI Sekretariat</w:t>
      </w:r>
      <w:r w:rsidRPr="00A57860">
        <w:rPr>
          <w:rFonts w:ascii="Arial" w:hAnsi="Arial" w:cs="Arial"/>
          <w:bCs/>
          <w:szCs w:val="24"/>
        </w:rPr>
        <w:t xml:space="preserve"> erstellt einen neuen Reiter auf der D-EITI Website mit der Bezeichnung: </w:t>
      </w:r>
      <w:r w:rsidRPr="00D1033D">
        <w:rPr>
          <w:rFonts w:ascii="Arial" w:hAnsi="Arial" w:cs="Arial"/>
          <w:b/>
          <w:bCs/>
          <w:szCs w:val="24"/>
        </w:rPr>
        <w:t>„3. D-EITI Bericht und Pilot zum Zahlungsabgleich“</w:t>
      </w:r>
      <w:r w:rsidRPr="00A57860">
        <w:rPr>
          <w:rFonts w:ascii="Arial" w:hAnsi="Arial" w:cs="Arial"/>
          <w:bCs/>
          <w:szCs w:val="24"/>
        </w:rPr>
        <w:t>.</w:t>
      </w:r>
      <w:r w:rsidR="00A57860" w:rsidRPr="00A57860">
        <w:rPr>
          <w:rFonts w:ascii="Arial" w:hAnsi="Arial" w:cs="Arial"/>
          <w:bCs/>
          <w:szCs w:val="24"/>
        </w:rPr>
        <w:t xml:space="preserve"> </w:t>
      </w:r>
      <w:r w:rsidRPr="00A57860">
        <w:rPr>
          <w:rFonts w:ascii="Arial" w:hAnsi="Arial" w:cs="Arial"/>
          <w:bCs/>
          <w:szCs w:val="24"/>
        </w:rPr>
        <w:t>Der Reiter wird die oben aufgeführten fünf Dokumente bein</w:t>
      </w:r>
      <w:r w:rsidR="00A57860">
        <w:rPr>
          <w:rFonts w:ascii="Arial" w:hAnsi="Arial" w:cs="Arial"/>
          <w:bCs/>
          <w:szCs w:val="24"/>
        </w:rPr>
        <w:t>halten.</w:t>
      </w:r>
    </w:p>
    <w:p w:rsidR="00453F90" w:rsidRPr="00A57860" w:rsidRDefault="00453F90" w:rsidP="00A57860">
      <w:pPr>
        <w:spacing w:after="0" w:line="360" w:lineRule="auto"/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>Folgende Verlinkungen werden vorgenommen:</w:t>
      </w:r>
    </w:p>
    <w:p w:rsidR="00453F90" w:rsidRPr="00A57860" w:rsidRDefault="00453F90" w:rsidP="00A57860">
      <w:pPr>
        <w:pStyle w:val="Listenabsatz"/>
        <w:numPr>
          <w:ilvl w:val="1"/>
          <w:numId w:val="22"/>
        </w:numPr>
        <w:spacing w:after="0" w:line="360" w:lineRule="auto"/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>Im Gesamtpaket wird intern vom Berichtskapitel 8 auf die Stellungnahme, den Arbeitsbericht des UV und das Pilotkonzept verlinkt.</w:t>
      </w:r>
    </w:p>
    <w:p w:rsidR="00453F90" w:rsidRDefault="00453F90" w:rsidP="0064250B">
      <w:pPr>
        <w:pStyle w:val="Listenabsatz"/>
        <w:numPr>
          <w:ilvl w:val="1"/>
          <w:numId w:val="22"/>
        </w:numPr>
        <w:spacing w:after="240" w:line="360" w:lineRule="auto"/>
        <w:ind w:left="1434" w:hanging="357"/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>Im separaten 3. D-EITI Bericht wird von Kapitel 8 auf die separat auf der Website veröffentlichte Stellungnahme der MSG, den Arbeitsbericht des UV und das Pilotkonzept verlinkt.</w:t>
      </w:r>
    </w:p>
    <w:p w:rsidR="00D126CF" w:rsidRPr="0064250B" w:rsidRDefault="00A57860" w:rsidP="0064250B">
      <w:pPr>
        <w:pStyle w:val="Listenabsatz"/>
        <w:spacing w:before="240"/>
        <w:ind w:left="714" w:hanging="357"/>
        <w:rPr>
          <w:rFonts w:ascii="Arial" w:eastAsiaTheme="majorEastAsia" w:hAnsi="Arial" w:cstheme="majorBidi"/>
          <w:b/>
          <w:bCs/>
          <w:color w:val="1F497D" w:themeColor="text2"/>
          <w:szCs w:val="24"/>
          <w:lang w:eastAsia="de-DE"/>
        </w:rPr>
      </w:pPr>
      <w:r w:rsidRPr="0064250B">
        <w:rPr>
          <w:rFonts w:ascii="Arial" w:eastAsiaTheme="majorEastAsia" w:hAnsi="Arial" w:cstheme="majorBidi"/>
          <w:b/>
          <w:bCs/>
          <w:color w:val="1F497D" w:themeColor="text2"/>
          <w:szCs w:val="24"/>
          <w:lang w:eastAsia="de-DE"/>
        </w:rPr>
        <w:t xml:space="preserve">a) </w:t>
      </w:r>
      <w:r w:rsidR="00D126CF" w:rsidRPr="0064250B">
        <w:rPr>
          <w:rFonts w:ascii="Arial" w:eastAsiaTheme="majorEastAsia" w:hAnsi="Arial" w:cstheme="majorBidi"/>
          <w:b/>
          <w:bCs/>
          <w:color w:val="1F497D" w:themeColor="text2"/>
          <w:szCs w:val="24"/>
          <w:lang w:eastAsia="de-DE"/>
        </w:rPr>
        <w:t>Projektname Pilot zum Zahlungsabgleich</w:t>
      </w:r>
    </w:p>
    <w:p w:rsidR="00453F90" w:rsidRPr="00A57860" w:rsidRDefault="00453F90" w:rsidP="00A57860">
      <w:pPr>
        <w:spacing w:before="120" w:line="360" w:lineRule="auto"/>
        <w:rPr>
          <w:rFonts w:ascii="Arial" w:hAnsi="Arial" w:cs="Arial"/>
          <w:bCs/>
          <w:szCs w:val="24"/>
        </w:rPr>
      </w:pPr>
      <w:proofErr w:type="gramStart"/>
      <w:r w:rsidRPr="00A57860">
        <w:rPr>
          <w:rFonts w:ascii="Arial" w:hAnsi="Arial" w:cs="Arial"/>
          <w:bCs/>
          <w:szCs w:val="24"/>
        </w:rPr>
        <w:t xml:space="preserve">Die </w:t>
      </w:r>
      <w:r w:rsidRPr="0064250B">
        <w:rPr>
          <w:rFonts w:ascii="Arial" w:hAnsi="Arial" w:cs="Arial"/>
          <w:bCs/>
          <w:szCs w:val="24"/>
          <w:u w:val="single"/>
        </w:rPr>
        <w:t>Koordinator</w:t>
      </w:r>
      <w:proofErr w:type="gramEnd"/>
      <w:r w:rsidRPr="0064250B">
        <w:rPr>
          <w:rFonts w:ascii="Arial" w:hAnsi="Arial" w:cs="Arial"/>
          <w:bCs/>
          <w:szCs w:val="24"/>
          <w:u w:val="single"/>
        </w:rPr>
        <w:t>*innen</w:t>
      </w:r>
      <w:r w:rsidRPr="00A57860">
        <w:rPr>
          <w:rFonts w:ascii="Arial" w:hAnsi="Arial" w:cs="Arial"/>
          <w:bCs/>
          <w:szCs w:val="24"/>
        </w:rPr>
        <w:t xml:space="preserve"> einigen sich auf folgende einheitliche Bezeichnung:</w:t>
      </w:r>
    </w:p>
    <w:p w:rsidR="00453F90" w:rsidRPr="00A57860" w:rsidRDefault="00453F90" w:rsidP="00453F90">
      <w:pPr>
        <w:rPr>
          <w:rFonts w:ascii="Arial" w:hAnsi="Arial" w:cs="Arial"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 xml:space="preserve">Projektname: </w:t>
      </w:r>
      <w:r w:rsidRPr="00A57860">
        <w:rPr>
          <w:rFonts w:ascii="Arial" w:hAnsi="Arial" w:cs="Arial"/>
          <w:b/>
          <w:bCs/>
          <w:szCs w:val="24"/>
        </w:rPr>
        <w:t>Pilot zum Zahlungsabgleich</w:t>
      </w:r>
    </w:p>
    <w:p w:rsidR="00453F90" w:rsidRDefault="00453F90" w:rsidP="00453F90">
      <w:pPr>
        <w:rPr>
          <w:rFonts w:ascii="Arial" w:hAnsi="Arial" w:cs="Arial"/>
          <w:b/>
          <w:bCs/>
          <w:szCs w:val="24"/>
        </w:rPr>
      </w:pPr>
      <w:r w:rsidRPr="00A57860">
        <w:rPr>
          <w:rFonts w:ascii="Arial" w:hAnsi="Arial" w:cs="Arial"/>
          <w:bCs/>
          <w:szCs w:val="24"/>
        </w:rPr>
        <w:t xml:space="preserve">Technischer Terminus: </w:t>
      </w:r>
      <w:r w:rsidRPr="00A57860">
        <w:rPr>
          <w:rFonts w:ascii="Arial" w:hAnsi="Arial" w:cs="Arial"/>
          <w:b/>
          <w:bCs/>
          <w:szCs w:val="24"/>
        </w:rPr>
        <w:t xml:space="preserve">Alternatives Verfahren zur Qualitätssicherung von Daten </w:t>
      </w:r>
    </w:p>
    <w:p w:rsidR="00B835E3" w:rsidRDefault="00B835E3" w:rsidP="00453F90">
      <w:pPr>
        <w:rPr>
          <w:rFonts w:ascii="Arial" w:hAnsi="Arial" w:cs="Arial"/>
          <w:bCs/>
          <w:szCs w:val="24"/>
        </w:rPr>
      </w:pPr>
      <w:r w:rsidRPr="00E20624">
        <w:rPr>
          <w:rFonts w:ascii="Arial" w:hAnsi="Arial" w:cs="Arial"/>
          <w:bCs/>
          <w:szCs w:val="24"/>
        </w:rPr>
        <w:t>Für die englischen Übersetzungen erfolgt analog</w:t>
      </w:r>
      <w:r w:rsidR="00B2547B">
        <w:rPr>
          <w:rFonts w:ascii="Arial" w:hAnsi="Arial" w:cs="Arial"/>
          <w:bCs/>
          <w:szCs w:val="24"/>
        </w:rPr>
        <w:t xml:space="preserve"> eine </w:t>
      </w:r>
      <w:r w:rsidRPr="00E20624">
        <w:rPr>
          <w:rFonts w:ascii="Arial" w:hAnsi="Arial" w:cs="Arial"/>
          <w:bCs/>
          <w:szCs w:val="24"/>
        </w:rPr>
        <w:t xml:space="preserve">einheitliche Übersetzung. </w:t>
      </w:r>
    </w:p>
    <w:p w:rsidR="00A57860" w:rsidRPr="0064250B" w:rsidRDefault="00A57860" w:rsidP="0064250B">
      <w:pPr>
        <w:pStyle w:val="Listenabsatz"/>
        <w:ind w:hanging="360"/>
        <w:rPr>
          <w:rFonts w:ascii="Arial" w:eastAsiaTheme="majorEastAsia" w:hAnsi="Arial" w:cstheme="majorBidi"/>
          <w:b/>
          <w:bCs/>
          <w:color w:val="1F497D" w:themeColor="text2"/>
          <w:szCs w:val="24"/>
          <w:lang w:eastAsia="de-DE"/>
        </w:rPr>
      </w:pPr>
      <w:r w:rsidRPr="0064250B">
        <w:rPr>
          <w:rFonts w:ascii="Arial" w:eastAsiaTheme="majorEastAsia" w:hAnsi="Arial" w:cstheme="majorBidi"/>
          <w:b/>
          <w:bCs/>
          <w:color w:val="1F497D" w:themeColor="text2"/>
          <w:szCs w:val="24"/>
          <w:lang w:eastAsia="de-DE"/>
        </w:rPr>
        <w:t>b) Titelbild des 3. D-EITI Berichts</w:t>
      </w:r>
    </w:p>
    <w:p w:rsidR="00A57860" w:rsidRPr="00A57860" w:rsidRDefault="00A57860" w:rsidP="00A57860">
      <w:pPr>
        <w:spacing w:after="0" w:line="360" w:lineRule="auto"/>
        <w:rPr>
          <w:rFonts w:ascii="Arial" w:hAnsi="Arial" w:cs="Arial"/>
        </w:rPr>
      </w:pPr>
      <w:r w:rsidRPr="00A57860">
        <w:rPr>
          <w:rFonts w:ascii="Arial" w:hAnsi="Arial" w:cs="Arial"/>
        </w:rPr>
        <w:t xml:space="preserve">Die </w:t>
      </w:r>
      <w:r w:rsidRPr="0064250B">
        <w:rPr>
          <w:rFonts w:ascii="Arial" w:hAnsi="Arial" w:cs="Arial"/>
          <w:u w:val="single"/>
        </w:rPr>
        <w:t>Privatwirtschaft</w:t>
      </w:r>
      <w:r w:rsidRPr="00A57860">
        <w:rPr>
          <w:rFonts w:ascii="Arial" w:hAnsi="Arial" w:cs="Arial"/>
        </w:rPr>
        <w:t xml:space="preserve"> schickt einen alternativen Bildvorschlag an </w:t>
      </w:r>
      <w:proofErr w:type="gramStart"/>
      <w:r w:rsidRPr="00A57860">
        <w:rPr>
          <w:rFonts w:ascii="Arial" w:hAnsi="Arial" w:cs="Arial"/>
        </w:rPr>
        <w:t>die Koordinator</w:t>
      </w:r>
      <w:proofErr w:type="gramEnd"/>
      <w:r w:rsidRPr="00A57860">
        <w:rPr>
          <w:rFonts w:ascii="Arial" w:hAnsi="Arial" w:cs="Arial"/>
        </w:rPr>
        <w:t xml:space="preserve">*innen. Für den Fall, dass es zu keiner Einigung kommt, einigen sich die Koordinator*innen darauf, das Titelbild der </w:t>
      </w:r>
      <w:hyperlink r:id="rId8" w:history="1">
        <w:r w:rsidRPr="00A57860">
          <w:rPr>
            <w:rStyle w:val="Hyperlink"/>
            <w:rFonts w:ascii="Arial" w:hAnsi="Arial" w:cs="Arial"/>
          </w:rPr>
          <w:t>Kurzversion zum 2. D-EITI Bericht</w:t>
        </w:r>
      </w:hyperlink>
      <w:r w:rsidRPr="00A57860">
        <w:rPr>
          <w:rFonts w:ascii="Arial" w:hAnsi="Arial" w:cs="Arial"/>
        </w:rPr>
        <w:t xml:space="preserve"> (Kombination der Kapitel-Icons) als Titelbild für den Gesamtbericht zu verwenden.</w:t>
      </w:r>
    </w:p>
    <w:p w:rsidR="00B2547B" w:rsidRDefault="009D3CC7" w:rsidP="00E446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A5515D">
        <w:rPr>
          <w:rFonts w:ascii="Arial" w:hAnsi="Arial" w:cs="Arial"/>
          <w:u w:val="single"/>
        </w:rPr>
        <w:t>D-EITI Sekretariat</w:t>
      </w:r>
      <w:r>
        <w:rPr>
          <w:rFonts w:ascii="Arial" w:hAnsi="Arial" w:cs="Arial"/>
        </w:rPr>
        <w:t xml:space="preserve"> schlägt vor</w:t>
      </w:r>
      <w:r w:rsidR="00A551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einen </w:t>
      </w:r>
      <w:r w:rsidR="00FE36A3">
        <w:rPr>
          <w:rFonts w:ascii="Arial" w:hAnsi="Arial" w:cs="Arial"/>
        </w:rPr>
        <w:t xml:space="preserve">durch die MSG abgestimmten </w:t>
      </w:r>
      <w:r w:rsidR="00A5515D">
        <w:rPr>
          <w:rFonts w:ascii="Arial" w:hAnsi="Arial" w:cs="Arial"/>
        </w:rPr>
        <w:t>Bild-Pool</w:t>
      </w:r>
      <w:r w:rsidR="00E44683">
        <w:rPr>
          <w:rFonts w:ascii="Arial" w:hAnsi="Arial" w:cs="Arial"/>
        </w:rPr>
        <w:t xml:space="preserve"> einzurichten. Mithilfe des Bild-Pools können </w:t>
      </w:r>
      <w:r w:rsidR="00A5515D">
        <w:rPr>
          <w:rFonts w:ascii="Arial" w:hAnsi="Arial" w:cs="Arial"/>
        </w:rPr>
        <w:t>zukünftige Tit</w:t>
      </w:r>
      <w:r w:rsidR="00E44683">
        <w:rPr>
          <w:rFonts w:ascii="Arial" w:hAnsi="Arial" w:cs="Arial"/>
        </w:rPr>
        <w:t>elbilder gestaltet werden</w:t>
      </w:r>
      <w:r w:rsidR="00A5515D">
        <w:rPr>
          <w:rFonts w:ascii="Arial" w:hAnsi="Arial" w:cs="Arial"/>
        </w:rPr>
        <w:t>.</w:t>
      </w:r>
      <w:r w:rsidR="00B2547B">
        <w:rPr>
          <w:rFonts w:ascii="Arial" w:hAnsi="Arial" w:cs="Arial"/>
        </w:rPr>
        <w:t xml:space="preserve"> Wenn es zu einer späteren Einigung bzgl. des Titelbildes kommt, kann dieses auch nachträglich für den Bericht ergänzt werden. </w:t>
      </w:r>
    </w:p>
    <w:p w:rsidR="00A5515D" w:rsidRDefault="00A5515D" w:rsidP="00A5515D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TOP</w:t>
      </w:r>
      <w:r w:rsidRPr="00A5515D">
        <w:rPr>
          <w:rFonts w:ascii="Arial" w:hAnsi="Arial" w:cs="Arial"/>
          <w:b/>
          <w:bCs/>
          <w:sz w:val="24"/>
          <w:szCs w:val="24"/>
        </w:rPr>
        <w:t xml:space="preserve"> 3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5515D">
        <w:rPr>
          <w:rFonts w:ascii="Arial" w:hAnsi="Arial" w:cs="Arial"/>
          <w:b/>
          <w:bCs/>
          <w:sz w:val="24"/>
          <w:szCs w:val="24"/>
        </w:rPr>
        <w:t xml:space="preserve"> Weiteres Vorgehen</w:t>
      </w:r>
      <w:r>
        <w:rPr>
          <w:rFonts w:ascii="Arial" w:hAnsi="Arial" w:cs="Arial"/>
          <w:b/>
          <w:bCs/>
          <w:sz w:val="24"/>
          <w:szCs w:val="24"/>
        </w:rPr>
        <w:t>/ Nächste MSG-Sitzung</w:t>
      </w:r>
    </w:p>
    <w:p w:rsidR="00A8732B" w:rsidRPr="00A8732B" w:rsidRDefault="00A5515D" w:rsidP="00A8732B">
      <w:pPr>
        <w:spacing w:before="120"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Die </w:t>
      </w:r>
      <w:r w:rsidRPr="00A8732B">
        <w:rPr>
          <w:rFonts w:ascii="Arial" w:hAnsi="Arial" w:cs="Arial"/>
          <w:u w:val="single"/>
        </w:rPr>
        <w:t>Zivilgesellschaft</w:t>
      </w:r>
      <w:r w:rsidRPr="00A8732B">
        <w:rPr>
          <w:rFonts w:ascii="Arial" w:hAnsi="Arial" w:cs="Arial"/>
        </w:rPr>
        <w:t xml:space="preserve"> spricht sich dafür aus</w:t>
      </w:r>
      <w:r w:rsidR="00D126CF" w:rsidRPr="00A8732B">
        <w:rPr>
          <w:rFonts w:ascii="Arial" w:hAnsi="Arial" w:cs="Arial"/>
        </w:rPr>
        <w:t xml:space="preserve">, </w:t>
      </w:r>
      <w:r w:rsidRPr="00A8732B">
        <w:rPr>
          <w:rFonts w:ascii="Arial" w:hAnsi="Arial" w:cs="Arial"/>
        </w:rPr>
        <w:t xml:space="preserve">die nächste MSG Sitzung zur Führung einer Generaldebatte über </w:t>
      </w:r>
      <w:r w:rsidR="00CD2390">
        <w:rPr>
          <w:rFonts w:ascii="Arial" w:hAnsi="Arial" w:cs="Arial"/>
        </w:rPr>
        <w:t xml:space="preserve">die </w:t>
      </w:r>
      <w:r w:rsidR="00B2547B">
        <w:rPr>
          <w:rFonts w:ascii="Arial" w:hAnsi="Arial" w:cs="Arial"/>
        </w:rPr>
        <w:t xml:space="preserve">zukünftige Entwicklung der </w:t>
      </w:r>
      <w:r w:rsidRPr="00A8732B">
        <w:rPr>
          <w:rFonts w:ascii="Arial" w:hAnsi="Arial" w:cs="Arial"/>
        </w:rPr>
        <w:t xml:space="preserve">D-EITI zu nutzen. </w:t>
      </w:r>
    </w:p>
    <w:p w:rsidR="00AA50FD" w:rsidRPr="00A8732B" w:rsidRDefault="00A8732B" w:rsidP="00A8732B">
      <w:pPr>
        <w:spacing w:before="120" w:line="360" w:lineRule="auto"/>
        <w:rPr>
          <w:rFonts w:ascii="Arial" w:hAnsi="Arial" w:cs="Arial"/>
        </w:rPr>
      </w:pPr>
      <w:r w:rsidRPr="00A8732B">
        <w:rPr>
          <w:rFonts w:ascii="Arial" w:hAnsi="Arial" w:cs="Arial"/>
        </w:rPr>
        <w:t xml:space="preserve">Die </w:t>
      </w:r>
      <w:r w:rsidRPr="00A8732B">
        <w:rPr>
          <w:rFonts w:ascii="Arial" w:hAnsi="Arial" w:cs="Arial"/>
          <w:u w:val="single"/>
        </w:rPr>
        <w:t>Privatwirtschaft</w:t>
      </w:r>
      <w:r w:rsidRPr="00A8732B">
        <w:rPr>
          <w:rFonts w:ascii="Arial" w:hAnsi="Arial" w:cs="Arial"/>
        </w:rPr>
        <w:t xml:space="preserve"> möchte in diesem Zusammenhang auch über die</w:t>
      </w:r>
      <w:r w:rsidR="00611E77">
        <w:rPr>
          <w:rFonts w:ascii="Arial" w:hAnsi="Arial" w:cs="Arial"/>
        </w:rPr>
        <w:t xml:space="preserve"> Möglichkeiten für eine verbesserte</w:t>
      </w:r>
      <w:r w:rsidRPr="00A8732B">
        <w:rPr>
          <w:rFonts w:ascii="Arial" w:hAnsi="Arial" w:cs="Arial"/>
        </w:rPr>
        <w:t xml:space="preserve"> Zusammenarbeit innerhalb der MSG sprechen. </w:t>
      </w:r>
    </w:p>
    <w:p w:rsidR="00A8732B" w:rsidRPr="00A8732B" w:rsidRDefault="00A8732B" w:rsidP="00BA2502">
      <w:pPr>
        <w:spacing w:line="360" w:lineRule="auto"/>
        <w:rPr>
          <w:rFonts w:ascii="Arial" w:hAnsi="Arial" w:cs="Arial"/>
        </w:rPr>
      </w:pPr>
      <w:r w:rsidRPr="00A8732B">
        <w:rPr>
          <w:rFonts w:ascii="Arial" w:hAnsi="Arial" w:cs="Arial"/>
        </w:rPr>
        <w:t xml:space="preserve">Die </w:t>
      </w:r>
      <w:r w:rsidRPr="00A8732B">
        <w:rPr>
          <w:rFonts w:ascii="Arial" w:hAnsi="Arial" w:cs="Arial"/>
          <w:u w:val="single"/>
        </w:rPr>
        <w:t>Regierung</w:t>
      </w:r>
      <w:r w:rsidRPr="00A8732B">
        <w:rPr>
          <w:rFonts w:ascii="Arial" w:hAnsi="Arial" w:cs="Arial"/>
        </w:rPr>
        <w:t xml:space="preserve"> stimmt der Zivilgesellschaft und der Privatwirtschaft zu. Außerdem sollte die </w:t>
      </w:r>
      <w:r w:rsidR="00611E77">
        <w:rPr>
          <w:rFonts w:ascii="Arial" w:hAnsi="Arial" w:cs="Arial"/>
        </w:rPr>
        <w:t xml:space="preserve">Diskussion über die </w:t>
      </w:r>
      <w:r w:rsidRPr="00A8732B">
        <w:rPr>
          <w:rFonts w:ascii="Arial" w:hAnsi="Arial" w:cs="Arial"/>
        </w:rPr>
        <w:t xml:space="preserve">Themen für den 4. D-EITI Bericht </w:t>
      </w:r>
      <w:r w:rsidR="00611E77">
        <w:rPr>
          <w:rFonts w:ascii="Arial" w:hAnsi="Arial" w:cs="Arial"/>
        </w:rPr>
        <w:t>sehr gründlich</w:t>
      </w:r>
      <w:r w:rsidR="00611E77" w:rsidRPr="00A8732B">
        <w:rPr>
          <w:rFonts w:ascii="Arial" w:hAnsi="Arial" w:cs="Arial"/>
        </w:rPr>
        <w:t xml:space="preserve"> </w:t>
      </w:r>
      <w:r w:rsidRPr="00A8732B">
        <w:rPr>
          <w:rFonts w:ascii="Arial" w:hAnsi="Arial" w:cs="Arial"/>
        </w:rPr>
        <w:t xml:space="preserve">vorbereitet werden. </w:t>
      </w:r>
    </w:p>
    <w:p w:rsidR="00FD123A" w:rsidRPr="00BA2502" w:rsidRDefault="00A8732B" w:rsidP="00BA2502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Das </w:t>
      </w:r>
      <w:r w:rsidRPr="00BA2502">
        <w:rPr>
          <w:rFonts w:ascii="Arial" w:eastAsia="Times New Roman" w:hAnsi="Arial" w:cs="Arial"/>
          <w:u w:val="single"/>
        </w:rPr>
        <w:t>D-EITI Sekretariat</w:t>
      </w:r>
      <w:r w:rsidR="00BA250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weist darauf hin</w:t>
      </w:r>
      <w:r w:rsidR="00BA2502">
        <w:rPr>
          <w:rFonts w:ascii="Arial" w:eastAsia="Times New Roman" w:hAnsi="Arial" w:cs="Arial"/>
        </w:rPr>
        <w:t>, dass der UV ebenso wie das D-EITI Sekretariat</w:t>
      </w:r>
      <w:r>
        <w:rPr>
          <w:rFonts w:ascii="Arial" w:eastAsia="Times New Roman" w:hAnsi="Arial" w:cs="Arial"/>
        </w:rPr>
        <w:t xml:space="preserve"> weiterhin für technische Diskussionen </w:t>
      </w:r>
      <w:r w:rsidR="00A21151">
        <w:rPr>
          <w:rFonts w:ascii="Arial" w:eastAsia="Times New Roman" w:hAnsi="Arial" w:cs="Arial"/>
        </w:rPr>
        <w:t xml:space="preserve">zum </w:t>
      </w:r>
      <w:r w:rsidR="00A21151" w:rsidRPr="00611E77">
        <w:rPr>
          <w:rFonts w:ascii="Arial" w:eastAsia="Times New Roman" w:hAnsi="Arial" w:cs="Arial"/>
        </w:rPr>
        <w:t>Piloten</w:t>
      </w:r>
      <w:r w:rsidR="00611E77" w:rsidRPr="00611E77">
        <w:rPr>
          <w:rFonts w:ascii="Arial" w:eastAsia="Times New Roman" w:hAnsi="Arial" w:cs="Arial"/>
        </w:rPr>
        <w:t xml:space="preserve"> zum Zahlungsabgleich</w:t>
      </w:r>
      <w:r w:rsidR="00F640C1">
        <w:rPr>
          <w:rFonts w:ascii="Arial" w:eastAsia="Times New Roman" w:hAnsi="Arial" w:cs="Arial"/>
        </w:rPr>
        <w:t xml:space="preserve"> bzw. dessen Fortsetzung</w:t>
      </w:r>
      <w:r w:rsidR="00611E77" w:rsidRPr="00611E7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zur Verfügung steh</w:t>
      </w:r>
      <w:r w:rsidR="00BA2502">
        <w:rPr>
          <w:rFonts w:ascii="Arial" w:eastAsia="Times New Roman" w:hAnsi="Arial" w:cs="Arial"/>
        </w:rPr>
        <w:t>en</w:t>
      </w:r>
      <w:r>
        <w:rPr>
          <w:rFonts w:ascii="Arial" w:eastAsia="Times New Roman" w:hAnsi="Arial" w:cs="Arial"/>
        </w:rPr>
        <w:t xml:space="preserve">. </w:t>
      </w:r>
    </w:p>
    <w:sectPr w:rsidR="00FD123A" w:rsidRPr="00BA2502" w:rsidSect="008D0893">
      <w:headerReference w:type="default" r:id="rId9"/>
      <w:footerReference w:type="default" r:id="rId10"/>
      <w:pgSz w:w="11906" w:h="16838" w:code="9"/>
      <w:pgMar w:top="2552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EC" w:rsidRDefault="00A309EC" w:rsidP="00A637D0">
      <w:r>
        <w:separator/>
      </w:r>
    </w:p>
  </w:endnote>
  <w:endnote w:type="continuationSeparator" w:id="0">
    <w:p w:rsidR="00A309EC" w:rsidRDefault="00A309EC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A4" w:rsidRDefault="006941A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00E6B">
      <w:rPr>
        <w:noProof/>
      </w:rPr>
      <w:t>3</w:t>
    </w:r>
    <w:r>
      <w:fldChar w:fldCharType="end"/>
    </w:r>
  </w:p>
  <w:p w:rsidR="006941A4" w:rsidRPr="00165E31" w:rsidRDefault="006941A4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EC" w:rsidRDefault="00A309EC" w:rsidP="00A637D0">
      <w:r>
        <w:separator/>
      </w:r>
    </w:p>
  </w:footnote>
  <w:footnote w:type="continuationSeparator" w:id="0">
    <w:p w:rsidR="00A309EC" w:rsidRDefault="00A309EC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941A4" w:rsidTr="00625191">
      <w:tc>
        <w:tcPr>
          <w:tcW w:w="3497" w:type="pct"/>
        </w:tcPr>
        <w:p w:rsidR="006941A4" w:rsidRPr="003F6EC9" w:rsidRDefault="006941A4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</w:p>
      </w:tc>
      <w:tc>
        <w:tcPr>
          <w:tcW w:w="1503" w:type="pct"/>
        </w:tcPr>
        <w:p w:rsidR="006941A4" w:rsidRDefault="006941A4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BCEDA90" wp14:editId="50A67CE1">
                <wp:simplePos x="0" y="0"/>
                <wp:positionH relativeFrom="column">
                  <wp:posOffset>238760</wp:posOffset>
                </wp:positionH>
                <wp:positionV relativeFrom="paragraph">
                  <wp:posOffset>233045</wp:posOffset>
                </wp:positionV>
                <wp:extent cx="1477716" cy="504825"/>
                <wp:effectExtent l="0" t="0" r="825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941A4" w:rsidRPr="00165E31" w:rsidRDefault="006941A4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744"/>
    <w:multiLevelType w:val="hybridMultilevel"/>
    <w:tmpl w:val="3A8EE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91"/>
    <w:multiLevelType w:val="hybridMultilevel"/>
    <w:tmpl w:val="2CC85A66"/>
    <w:lvl w:ilvl="0" w:tplc="00225AB4">
      <w:start w:val="4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646F40"/>
    <w:multiLevelType w:val="hybridMultilevel"/>
    <w:tmpl w:val="67A6E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793"/>
    <w:multiLevelType w:val="multilevel"/>
    <w:tmpl w:val="AAB6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01EBB"/>
    <w:multiLevelType w:val="hybridMultilevel"/>
    <w:tmpl w:val="7C4C0710"/>
    <w:lvl w:ilvl="0" w:tplc="8F3ED5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D1447"/>
    <w:multiLevelType w:val="hybridMultilevel"/>
    <w:tmpl w:val="7A9E804E"/>
    <w:lvl w:ilvl="0" w:tplc="E1E24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20216"/>
    <w:multiLevelType w:val="hybridMultilevel"/>
    <w:tmpl w:val="17D82768"/>
    <w:lvl w:ilvl="0" w:tplc="8EE4245A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F646F2"/>
    <w:multiLevelType w:val="multilevel"/>
    <w:tmpl w:val="F1A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7222F"/>
    <w:multiLevelType w:val="hybridMultilevel"/>
    <w:tmpl w:val="CD2A6270"/>
    <w:lvl w:ilvl="0" w:tplc="50DA18D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B293B"/>
    <w:multiLevelType w:val="hybridMultilevel"/>
    <w:tmpl w:val="3CE2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5FE"/>
    <w:multiLevelType w:val="hybridMultilevel"/>
    <w:tmpl w:val="8DE6503C"/>
    <w:lvl w:ilvl="0" w:tplc="83527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38E1"/>
    <w:multiLevelType w:val="hybridMultilevel"/>
    <w:tmpl w:val="1244415E"/>
    <w:lvl w:ilvl="0" w:tplc="FA6EFD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4374E"/>
    <w:multiLevelType w:val="hybridMultilevel"/>
    <w:tmpl w:val="5B2AB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628A5"/>
    <w:multiLevelType w:val="multilevel"/>
    <w:tmpl w:val="D7F4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741D1"/>
    <w:multiLevelType w:val="hybridMultilevel"/>
    <w:tmpl w:val="349EE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09EB"/>
    <w:multiLevelType w:val="hybridMultilevel"/>
    <w:tmpl w:val="73EEE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6680"/>
    <w:multiLevelType w:val="hybridMultilevel"/>
    <w:tmpl w:val="B1A22FEC"/>
    <w:lvl w:ilvl="0" w:tplc="52AAB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B3A67"/>
    <w:multiLevelType w:val="hybridMultilevel"/>
    <w:tmpl w:val="BE94D95E"/>
    <w:lvl w:ilvl="0" w:tplc="7014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B1A2F"/>
    <w:multiLevelType w:val="hybridMultilevel"/>
    <w:tmpl w:val="CEA8B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776E"/>
    <w:multiLevelType w:val="hybridMultilevel"/>
    <w:tmpl w:val="EE865488"/>
    <w:lvl w:ilvl="0" w:tplc="06C62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424F1"/>
    <w:multiLevelType w:val="hybridMultilevel"/>
    <w:tmpl w:val="F1F4C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72D55"/>
    <w:multiLevelType w:val="hybridMultilevel"/>
    <w:tmpl w:val="0F9C447C"/>
    <w:lvl w:ilvl="0" w:tplc="D0640654">
      <w:start w:val="4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2163B4"/>
    <w:multiLevelType w:val="multilevel"/>
    <w:tmpl w:val="96E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F20F4"/>
    <w:multiLevelType w:val="hybridMultilevel"/>
    <w:tmpl w:val="ED081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16"/>
  </w:num>
  <w:num w:numId="12">
    <w:abstractNumId w:val="1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20"/>
  </w:num>
  <w:num w:numId="18">
    <w:abstractNumId w:val="14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9"/>
  </w:num>
  <w:num w:numId="24">
    <w:abstractNumId w:val="11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6"/>
    <w:rsid w:val="00007644"/>
    <w:rsid w:val="0001762D"/>
    <w:rsid w:val="000304BC"/>
    <w:rsid w:val="00041DCB"/>
    <w:rsid w:val="000468B7"/>
    <w:rsid w:val="00050B2E"/>
    <w:rsid w:val="0005103C"/>
    <w:rsid w:val="00055D74"/>
    <w:rsid w:val="00056738"/>
    <w:rsid w:val="000572C6"/>
    <w:rsid w:val="00061B03"/>
    <w:rsid w:val="00066875"/>
    <w:rsid w:val="00066C34"/>
    <w:rsid w:val="00070FDC"/>
    <w:rsid w:val="000712C9"/>
    <w:rsid w:val="000717D8"/>
    <w:rsid w:val="00071F60"/>
    <w:rsid w:val="000808DE"/>
    <w:rsid w:val="00080ED2"/>
    <w:rsid w:val="00082B4C"/>
    <w:rsid w:val="000862C8"/>
    <w:rsid w:val="00094181"/>
    <w:rsid w:val="000943A9"/>
    <w:rsid w:val="00095F39"/>
    <w:rsid w:val="000A5C66"/>
    <w:rsid w:val="000A7263"/>
    <w:rsid w:val="000B3CA2"/>
    <w:rsid w:val="000B4B4B"/>
    <w:rsid w:val="000B6312"/>
    <w:rsid w:val="000C1BE8"/>
    <w:rsid w:val="000C4AE1"/>
    <w:rsid w:val="000C59C2"/>
    <w:rsid w:val="000C68DA"/>
    <w:rsid w:val="000D1347"/>
    <w:rsid w:val="000D21C4"/>
    <w:rsid w:val="000E6D04"/>
    <w:rsid w:val="000F1C7E"/>
    <w:rsid w:val="000F24F2"/>
    <w:rsid w:val="000F2524"/>
    <w:rsid w:val="000F2C96"/>
    <w:rsid w:val="000F4124"/>
    <w:rsid w:val="00101FDB"/>
    <w:rsid w:val="00102391"/>
    <w:rsid w:val="00102806"/>
    <w:rsid w:val="00103D07"/>
    <w:rsid w:val="00112883"/>
    <w:rsid w:val="001130BA"/>
    <w:rsid w:val="0011348E"/>
    <w:rsid w:val="001136AA"/>
    <w:rsid w:val="001145A4"/>
    <w:rsid w:val="0012170A"/>
    <w:rsid w:val="001232FC"/>
    <w:rsid w:val="00127D4B"/>
    <w:rsid w:val="00135EAB"/>
    <w:rsid w:val="001367B8"/>
    <w:rsid w:val="001474DD"/>
    <w:rsid w:val="00147A26"/>
    <w:rsid w:val="001554BD"/>
    <w:rsid w:val="00157998"/>
    <w:rsid w:val="00165E31"/>
    <w:rsid w:val="0017067B"/>
    <w:rsid w:val="00171CF5"/>
    <w:rsid w:val="00173E6D"/>
    <w:rsid w:val="001742E9"/>
    <w:rsid w:val="00174779"/>
    <w:rsid w:val="00181CC2"/>
    <w:rsid w:val="0018219A"/>
    <w:rsid w:val="00190868"/>
    <w:rsid w:val="00197C9A"/>
    <w:rsid w:val="001A045F"/>
    <w:rsid w:val="001A15F7"/>
    <w:rsid w:val="001A4175"/>
    <w:rsid w:val="001A5A40"/>
    <w:rsid w:val="001B2578"/>
    <w:rsid w:val="001B3080"/>
    <w:rsid w:val="001B439F"/>
    <w:rsid w:val="001B7A33"/>
    <w:rsid w:val="001C07C7"/>
    <w:rsid w:val="001C0AA1"/>
    <w:rsid w:val="001C23F5"/>
    <w:rsid w:val="001C26A1"/>
    <w:rsid w:val="001C5350"/>
    <w:rsid w:val="001D0C32"/>
    <w:rsid w:val="001D326B"/>
    <w:rsid w:val="001D3EF3"/>
    <w:rsid w:val="001D638E"/>
    <w:rsid w:val="001D7940"/>
    <w:rsid w:val="001D7A5D"/>
    <w:rsid w:val="001F28AF"/>
    <w:rsid w:val="001F35AD"/>
    <w:rsid w:val="001F3A5E"/>
    <w:rsid w:val="001F429D"/>
    <w:rsid w:val="001F5C24"/>
    <w:rsid w:val="0020046C"/>
    <w:rsid w:val="0020578D"/>
    <w:rsid w:val="00205815"/>
    <w:rsid w:val="00207A96"/>
    <w:rsid w:val="002101E7"/>
    <w:rsid w:val="0021202B"/>
    <w:rsid w:val="00213EDC"/>
    <w:rsid w:val="00214700"/>
    <w:rsid w:val="0021498C"/>
    <w:rsid w:val="0021649A"/>
    <w:rsid w:val="002211E3"/>
    <w:rsid w:val="00230B7C"/>
    <w:rsid w:val="00230C1D"/>
    <w:rsid w:val="00232FFF"/>
    <w:rsid w:val="0023418D"/>
    <w:rsid w:val="002349B1"/>
    <w:rsid w:val="002445D2"/>
    <w:rsid w:val="00244FE8"/>
    <w:rsid w:val="00252603"/>
    <w:rsid w:val="002532B6"/>
    <w:rsid w:val="00255B9B"/>
    <w:rsid w:val="002616A5"/>
    <w:rsid w:val="002630D3"/>
    <w:rsid w:val="00266424"/>
    <w:rsid w:val="00271467"/>
    <w:rsid w:val="00276925"/>
    <w:rsid w:val="00280E30"/>
    <w:rsid w:val="002836B5"/>
    <w:rsid w:val="00286139"/>
    <w:rsid w:val="00296513"/>
    <w:rsid w:val="002A0198"/>
    <w:rsid w:val="002A600F"/>
    <w:rsid w:val="002A6405"/>
    <w:rsid w:val="002B0F05"/>
    <w:rsid w:val="002B4521"/>
    <w:rsid w:val="002B7390"/>
    <w:rsid w:val="002B7EB0"/>
    <w:rsid w:val="002C318A"/>
    <w:rsid w:val="002D1E5B"/>
    <w:rsid w:val="002D3173"/>
    <w:rsid w:val="002D5A89"/>
    <w:rsid w:val="002E3C77"/>
    <w:rsid w:val="002E6E0C"/>
    <w:rsid w:val="002E7A98"/>
    <w:rsid w:val="002F018F"/>
    <w:rsid w:val="002F1A10"/>
    <w:rsid w:val="002F3E03"/>
    <w:rsid w:val="003011C7"/>
    <w:rsid w:val="003029B9"/>
    <w:rsid w:val="00311344"/>
    <w:rsid w:val="00315772"/>
    <w:rsid w:val="0031654A"/>
    <w:rsid w:val="00316DA3"/>
    <w:rsid w:val="0032005E"/>
    <w:rsid w:val="00323044"/>
    <w:rsid w:val="003306FA"/>
    <w:rsid w:val="00332AB7"/>
    <w:rsid w:val="00333EFE"/>
    <w:rsid w:val="003363B0"/>
    <w:rsid w:val="003376FF"/>
    <w:rsid w:val="003400E2"/>
    <w:rsid w:val="003423D2"/>
    <w:rsid w:val="0034319B"/>
    <w:rsid w:val="00350B6E"/>
    <w:rsid w:val="00355ABC"/>
    <w:rsid w:val="0036383A"/>
    <w:rsid w:val="003749D2"/>
    <w:rsid w:val="00381377"/>
    <w:rsid w:val="0038475A"/>
    <w:rsid w:val="00385D39"/>
    <w:rsid w:val="00386185"/>
    <w:rsid w:val="003902E1"/>
    <w:rsid w:val="00391C61"/>
    <w:rsid w:val="00394B90"/>
    <w:rsid w:val="003A1B48"/>
    <w:rsid w:val="003A72CA"/>
    <w:rsid w:val="003B0BD1"/>
    <w:rsid w:val="003B1438"/>
    <w:rsid w:val="003B28AC"/>
    <w:rsid w:val="003B2D3A"/>
    <w:rsid w:val="003B3132"/>
    <w:rsid w:val="003C58A3"/>
    <w:rsid w:val="003D044A"/>
    <w:rsid w:val="003D3D6E"/>
    <w:rsid w:val="003D443E"/>
    <w:rsid w:val="003E55DD"/>
    <w:rsid w:val="003F2425"/>
    <w:rsid w:val="003F3846"/>
    <w:rsid w:val="003F409E"/>
    <w:rsid w:val="003F6EC9"/>
    <w:rsid w:val="003F72B9"/>
    <w:rsid w:val="00411E84"/>
    <w:rsid w:val="00420B21"/>
    <w:rsid w:val="00430BED"/>
    <w:rsid w:val="00432EC8"/>
    <w:rsid w:val="004336E1"/>
    <w:rsid w:val="00437ED0"/>
    <w:rsid w:val="00440F4E"/>
    <w:rsid w:val="004435ED"/>
    <w:rsid w:val="00453F90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77029"/>
    <w:rsid w:val="004778ED"/>
    <w:rsid w:val="00483425"/>
    <w:rsid w:val="0049307C"/>
    <w:rsid w:val="004A4930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D9D"/>
    <w:rsid w:val="004E11DA"/>
    <w:rsid w:val="004E6FFD"/>
    <w:rsid w:val="004F16D7"/>
    <w:rsid w:val="004F3F0A"/>
    <w:rsid w:val="0050049A"/>
    <w:rsid w:val="0050121C"/>
    <w:rsid w:val="005067A9"/>
    <w:rsid w:val="0051346A"/>
    <w:rsid w:val="00521F7D"/>
    <w:rsid w:val="0052796E"/>
    <w:rsid w:val="00533E85"/>
    <w:rsid w:val="00533FFF"/>
    <w:rsid w:val="00534283"/>
    <w:rsid w:val="00540DEC"/>
    <w:rsid w:val="00544D09"/>
    <w:rsid w:val="00552544"/>
    <w:rsid w:val="005525EE"/>
    <w:rsid w:val="0055539F"/>
    <w:rsid w:val="00556CAD"/>
    <w:rsid w:val="005575C1"/>
    <w:rsid w:val="005604C5"/>
    <w:rsid w:val="005806F1"/>
    <w:rsid w:val="00581C42"/>
    <w:rsid w:val="00582E7E"/>
    <w:rsid w:val="00582FBB"/>
    <w:rsid w:val="00591046"/>
    <w:rsid w:val="00594111"/>
    <w:rsid w:val="00597694"/>
    <w:rsid w:val="00597B3D"/>
    <w:rsid w:val="005A4326"/>
    <w:rsid w:val="005A4F3A"/>
    <w:rsid w:val="005A6AC4"/>
    <w:rsid w:val="005B1BEF"/>
    <w:rsid w:val="005B405C"/>
    <w:rsid w:val="005B4C65"/>
    <w:rsid w:val="005C6B68"/>
    <w:rsid w:val="005D500F"/>
    <w:rsid w:val="005D6253"/>
    <w:rsid w:val="005E0CD4"/>
    <w:rsid w:val="005E0EFC"/>
    <w:rsid w:val="005E1C43"/>
    <w:rsid w:val="005E26EC"/>
    <w:rsid w:val="005F02D0"/>
    <w:rsid w:val="005F3CC5"/>
    <w:rsid w:val="005F4A9C"/>
    <w:rsid w:val="00600B38"/>
    <w:rsid w:val="00601081"/>
    <w:rsid w:val="00602ED2"/>
    <w:rsid w:val="006064F3"/>
    <w:rsid w:val="00610109"/>
    <w:rsid w:val="00611E77"/>
    <w:rsid w:val="00612D4F"/>
    <w:rsid w:val="00613B92"/>
    <w:rsid w:val="00615B26"/>
    <w:rsid w:val="006165D6"/>
    <w:rsid w:val="006223B8"/>
    <w:rsid w:val="00622C7E"/>
    <w:rsid w:val="00625191"/>
    <w:rsid w:val="00627067"/>
    <w:rsid w:val="00632137"/>
    <w:rsid w:val="00641F51"/>
    <w:rsid w:val="0064250B"/>
    <w:rsid w:val="00650A7C"/>
    <w:rsid w:val="00650F0C"/>
    <w:rsid w:val="0065489F"/>
    <w:rsid w:val="00657005"/>
    <w:rsid w:val="00674B98"/>
    <w:rsid w:val="00674E76"/>
    <w:rsid w:val="006773E0"/>
    <w:rsid w:val="006776F0"/>
    <w:rsid w:val="00682C1B"/>
    <w:rsid w:val="00692808"/>
    <w:rsid w:val="00693A08"/>
    <w:rsid w:val="006941A4"/>
    <w:rsid w:val="006A24D3"/>
    <w:rsid w:val="006A49A0"/>
    <w:rsid w:val="006A6F49"/>
    <w:rsid w:val="006B32B2"/>
    <w:rsid w:val="006B4530"/>
    <w:rsid w:val="006B71E5"/>
    <w:rsid w:val="006C2C64"/>
    <w:rsid w:val="006C6BBA"/>
    <w:rsid w:val="006D2277"/>
    <w:rsid w:val="006D46A0"/>
    <w:rsid w:val="006D55B5"/>
    <w:rsid w:val="006D7A7E"/>
    <w:rsid w:val="006E2E2F"/>
    <w:rsid w:val="006E373D"/>
    <w:rsid w:val="006E4C2F"/>
    <w:rsid w:val="006E4C69"/>
    <w:rsid w:val="006F146A"/>
    <w:rsid w:val="006F2A28"/>
    <w:rsid w:val="006F2AB3"/>
    <w:rsid w:val="006F3E64"/>
    <w:rsid w:val="006F643B"/>
    <w:rsid w:val="006F6BBC"/>
    <w:rsid w:val="006F77DC"/>
    <w:rsid w:val="007008E4"/>
    <w:rsid w:val="00700E6B"/>
    <w:rsid w:val="0070771F"/>
    <w:rsid w:val="00712140"/>
    <w:rsid w:val="00713711"/>
    <w:rsid w:val="00715E60"/>
    <w:rsid w:val="00722877"/>
    <w:rsid w:val="00724EBB"/>
    <w:rsid w:val="0072525B"/>
    <w:rsid w:val="00725A04"/>
    <w:rsid w:val="00725BB0"/>
    <w:rsid w:val="00731C30"/>
    <w:rsid w:val="0074365D"/>
    <w:rsid w:val="0074429A"/>
    <w:rsid w:val="0074625B"/>
    <w:rsid w:val="0075094C"/>
    <w:rsid w:val="00752AC5"/>
    <w:rsid w:val="00762976"/>
    <w:rsid w:val="007640DA"/>
    <w:rsid w:val="00771D42"/>
    <w:rsid w:val="0077775C"/>
    <w:rsid w:val="00781AAD"/>
    <w:rsid w:val="00784C3B"/>
    <w:rsid w:val="00784D7E"/>
    <w:rsid w:val="00784F13"/>
    <w:rsid w:val="007873A0"/>
    <w:rsid w:val="00792919"/>
    <w:rsid w:val="007939D8"/>
    <w:rsid w:val="007B02D2"/>
    <w:rsid w:val="007B14B5"/>
    <w:rsid w:val="007B25BA"/>
    <w:rsid w:val="007B5C9E"/>
    <w:rsid w:val="007C1BA9"/>
    <w:rsid w:val="007C1FED"/>
    <w:rsid w:val="007C6D5A"/>
    <w:rsid w:val="007D10E9"/>
    <w:rsid w:val="007D25D8"/>
    <w:rsid w:val="007D626A"/>
    <w:rsid w:val="007E0C96"/>
    <w:rsid w:val="007E3643"/>
    <w:rsid w:val="007E3A4F"/>
    <w:rsid w:val="007E47D5"/>
    <w:rsid w:val="007E779B"/>
    <w:rsid w:val="007F0710"/>
    <w:rsid w:val="007F3EC8"/>
    <w:rsid w:val="007F6C66"/>
    <w:rsid w:val="007F6CCB"/>
    <w:rsid w:val="007F7418"/>
    <w:rsid w:val="00800023"/>
    <w:rsid w:val="00804A2F"/>
    <w:rsid w:val="00810746"/>
    <w:rsid w:val="00810877"/>
    <w:rsid w:val="008208C0"/>
    <w:rsid w:val="00824179"/>
    <w:rsid w:val="00825FFE"/>
    <w:rsid w:val="008260FD"/>
    <w:rsid w:val="00831ABC"/>
    <w:rsid w:val="008360A4"/>
    <w:rsid w:val="00843A20"/>
    <w:rsid w:val="00846232"/>
    <w:rsid w:val="00847F0B"/>
    <w:rsid w:val="00852DB4"/>
    <w:rsid w:val="00854591"/>
    <w:rsid w:val="00856CFA"/>
    <w:rsid w:val="008614F0"/>
    <w:rsid w:val="0086202C"/>
    <w:rsid w:val="00862200"/>
    <w:rsid w:val="008634C0"/>
    <w:rsid w:val="00866C93"/>
    <w:rsid w:val="00876F4A"/>
    <w:rsid w:val="00876F68"/>
    <w:rsid w:val="00877C0F"/>
    <w:rsid w:val="00880B21"/>
    <w:rsid w:val="00885BC3"/>
    <w:rsid w:val="00891292"/>
    <w:rsid w:val="008938EF"/>
    <w:rsid w:val="008A3261"/>
    <w:rsid w:val="008A3B68"/>
    <w:rsid w:val="008A5243"/>
    <w:rsid w:val="008A5F39"/>
    <w:rsid w:val="008A7D9A"/>
    <w:rsid w:val="008B0877"/>
    <w:rsid w:val="008B4357"/>
    <w:rsid w:val="008B53F9"/>
    <w:rsid w:val="008B6BC5"/>
    <w:rsid w:val="008C00BE"/>
    <w:rsid w:val="008C3A12"/>
    <w:rsid w:val="008D0893"/>
    <w:rsid w:val="008D5A6C"/>
    <w:rsid w:val="008E0FEC"/>
    <w:rsid w:val="008E4298"/>
    <w:rsid w:val="008F128B"/>
    <w:rsid w:val="008F463F"/>
    <w:rsid w:val="008F598A"/>
    <w:rsid w:val="008F5BB6"/>
    <w:rsid w:val="008F7D00"/>
    <w:rsid w:val="009044E6"/>
    <w:rsid w:val="00904EB4"/>
    <w:rsid w:val="00911F4A"/>
    <w:rsid w:val="009147DB"/>
    <w:rsid w:val="00915272"/>
    <w:rsid w:val="00915A08"/>
    <w:rsid w:val="00917739"/>
    <w:rsid w:val="0093113B"/>
    <w:rsid w:val="00933E87"/>
    <w:rsid w:val="0093641D"/>
    <w:rsid w:val="009419E1"/>
    <w:rsid w:val="00944A2F"/>
    <w:rsid w:val="00950796"/>
    <w:rsid w:val="00951EAE"/>
    <w:rsid w:val="009530CB"/>
    <w:rsid w:val="009544EA"/>
    <w:rsid w:val="009561E8"/>
    <w:rsid w:val="00961E97"/>
    <w:rsid w:val="00971215"/>
    <w:rsid w:val="0097243D"/>
    <w:rsid w:val="009734B8"/>
    <w:rsid w:val="00973A08"/>
    <w:rsid w:val="00976B4B"/>
    <w:rsid w:val="0098393F"/>
    <w:rsid w:val="00994304"/>
    <w:rsid w:val="009945B7"/>
    <w:rsid w:val="009966CF"/>
    <w:rsid w:val="009A13D5"/>
    <w:rsid w:val="009A1E02"/>
    <w:rsid w:val="009A4056"/>
    <w:rsid w:val="009A5AE3"/>
    <w:rsid w:val="009A6F55"/>
    <w:rsid w:val="009A6FBA"/>
    <w:rsid w:val="009A7184"/>
    <w:rsid w:val="009B0BA2"/>
    <w:rsid w:val="009B4754"/>
    <w:rsid w:val="009C71C4"/>
    <w:rsid w:val="009D30FB"/>
    <w:rsid w:val="009D3CC7"/>
    <w:rsid w:val="009D781E"/>
    <w:rsid w:val="009E0D59"/>
    <w:rsid w:val="009E4E08"/>
    <w:rsid w:val="009E745A"/>
    <w:rsid w:val="009E7E71"/>
    <w:rsid w:val="009F10F6"/>
    <w:rsid w:val="009F16BB"/>
    <w:rsid w:val="00A079BF"/>
    <w:rsid w:val="00A10B1D"/>
    <w:rsid w:val="00A13972"/>
    <w:rsid w:val="00A21151"/>
    <w:rsid w:val="00A25C05"/>
    <w:rsid w:val="00A25DD8"/>
    <w:rsid w:val="00A27645"/>
    <w:rsid w:val="00A309EC"/>
    <w:rsid w:val="00A50A1C"/>
    <w:rsid w:val="00A50C9E"/>
    <w:rsid w:val="00A51373"/>
    <w:rsid w:val="00A52BE1"/>
    <w:rsid w:val="00A5515D"/>
    <w:rsid w:val="00A57860"/>
    <w:rsid w:val="00A637D0"/>
    <w:rsid w:val="00A66CB2"/>
    <w:rsid w:val="00A67623"/>
    <w:rsid w:val="00A73754"/>
    <w:rsid w:val="00A8080B"/>
    <w:rsid w:val="00A80D8C"/>
    <w:rsid w:val="00A848CC"/>
    <w:rsid w:val="00A8732B"/>
    <w:rsid w:val="00A95D64"/>
    <w:rsid w:val="00A97DF7"/>
    <w:rsid w:val="00AA06C4"/>
    <w:rsid w:val="00AA09FA"/>
    <w:rsid w:val="00AA0BB3"/>
    <w:rsid w:val="00AA50FD"/>
    <w:rsid w:val="00AB2EDC"/>
    <w:rsid w:val="00AB348E"/>
    <w:rsid w:val="00AB3844"/>
    <w:rsid w:val="00AC0E75"/>
    <w:rsid w:val="00AC4AF0"/>
    <w:rsid w:val="00AC5A88"/>
    <w:rsid w:val="00AC6A69"/>
    <w:rsid w:val="00AD4EF5"/>
    <w:rsid w:val="00AE0A53"/>
    <w:rsid w:val="00AE375D"/>
    <w:rsid w:val="00AE5FE0"/>
    <w:rsid w:val="00AE6941"/>
    <w:rsid w:val="00AE74A5"/>
    <w:rsid w:val="00AE77CE"/>
    <w:rsid w:val="00AE7AC6"/>
    <w:rsid w:val="00AF42B1"/>
    <w:rsid w:val="00B05B96"/>
    <w:rsid w:val="00B0755E"/>
    <w:rsid w:val="00B07855"/>
    <w:rsid w:val="00B10731"/>
    <w:rsid w:val="00B1079D"/>
    <w:rsid w:val="00B11646"/>
    <w:rsid w:val="00B11A91"/>
    <w:rsid w:val="00B1488E"/>
    <w:rsid w:val="00B2547B"/>
    <w:rsid w:val="00B26F82"/>
    <w:rsid w:val="00B27289"/>
    <w:rsid w:val="00B274C3"/>
    <w:rsid w:val="00B33081"/>
    <w:rsid w:val="00B36210"/>
    <w:rsid w:val="00B3734E"/>
    <w:rsid w:val="00B40224"/>
    <w:rsid w:val="00B47569"/>
    <w:rsid w:val="00B5623E"/>
    <w:rsid w:val="00B57972"/>
    <w:rsid w:val="00B651CD"/>
    <w:rsid w:val="00B657A5"/>
    <w:rsid w:val="00B71110"/>
    <w:rsid w:val="00B72106"/>
    <w:rsid w:val="00B726B3"/>
    <w:rsid w:val="00B73214"/>
    <w:rsid w:val="00B733D1"/>
    <w:rsid w:val="00B76A0B"/>
    <w:rsid w:val="00B814C8"/>
    <w:rsid w:val="00B8232B"/>
    <w:rsid w:val="00B82F51"/>
    <w:rsid w:val="00B835E3"/>
    <w:rsid w:val="00B86CC5"/>
    <w:rsid w:val="00B86D1E"/>
    <w:rsid w:val="00B9011D"/>
    <w:rsid w:val="00B91349"/>
    <w:rsid w:val="00B91A10"/>
    <w:rsid w:val="00B927EA"/>
    <w:rsid w:val="00B92B88"/>
    <w:rsid w:val="00B954C5"/>
    <w:rsid w:val="00B969D6"/>
    <w:rsid w:val="00B97F33"/>
    <w:rsid w:val="00BA06E5"/>
    <w:rsid w:val="00BA2502"/>
    <w:rsid w:val="00BA711A"/>
    <w:rsid w:val="00BC11B2"/>
    <w:rsid w:val="00BC27E8"/>
    <w:rsid w:val="00BC4234"/>
    <w:rsid w:val="00BC55A7"/>
    <w:rsid w:val="00BD0A8D"/>
    <w:rsid w:val="00BE09A4"/>
    <w:rsid w:val="00BE3B53"/>
    <w:rsid w:val="00BE5DCF"/>
    <w:rsid w:val="00BE6113"/>
    <w:rsid w:val="00BF0D2A"/>
    <w:rsid w:val="00BF2DAF"/>
    <w:rsid w:val="00C02A3A"/>
    <w:rsid w:val="00C069C7"/>
    <w:rsid w:val="00C1067B"/>
    <w:rsid w:val="00C1422E"/>
    <w:rsid w:val="00C177A6"/>
    <w:rsid w:val="00C177D1"/>
    <w:rsid w:val="00C20CAE"/>
    <w:rsid w:val="00C22640"/>
    <w:rsid w:val="00C3257F"/>
    <w:rsid w:val="00C33501"/>
    <w:rsid w:val="00C41FEE"/>
    <w:rsid w:val="00C519A6"/>
    <w:rsid w:val="00C54B02"/>
    <w:rsid w:val="00C60BEC"/>
    <w:rsid w:val="00C63D2F"/>
    <w:rsid w:val="00C640ED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2776"/>
    <w:rsid w:val="00C83A6F"/>
    <w:rsid w:val="00C86577"/>
    <w:rsid w:val="00C90920"/>
    <w:rsid w:val="00C9784E"/>
    <w:rsid w:val="00CA7E25"/>
    <w:rsid w:val="00CA7FC1"/>
    <w:rsid w:val="00CB0157"/>
    <w:rsid w:val="00CB10F9"/>
    <w:rsid w:val="00CC0BF7"/>
    <w:rsid w:val="00CC335F"/>
    <w:rsid w:val="00CC342C"/>
    <w:rsid w:val="00CC41DD"/>
    <w:rsid w:val="00CC4DB7"/>
    <w:rsid w:val="00CC4ED9"/>
    <w:rsid w:val="00CD2390"/>
    <w:rsid w:val="00CD3F04"/>
    <w:rsid w:val="00CD5647"/>
    <w:rsid w:val="00CD7F1C"/>
    <w:rsid w:val="00CE03AB"/>
    <w:rsid w:val="00CE0E9D"/>
    <w:rsid w:val="00CE1457"/>
    <w:rsid w:val="00CF5B17"/>
    <w:rsid w:val="00CF69EC"/>
    <w:rsid w:val="00CF71A7"/>
    <w:rsid w:val="00D013BD"/>
    <w:rsid w:val="00D03ACC"/>
    <w:rsid w:val="00D060EF"/>
    <w:rsid w:val="00D1033D"/>
    <w:rsid w:val="00D126CF"/>
    <w:rsid w:val="00D12CB2"/>
    <w:rsid w:val="00D14437"/>
    <w:rsid w:val="00D145EF"/>
    <w:rsid w:val="00D16A83"/>
    <w:rsid w:val="00D16D39"/>
    <w:rsid w:val="00D1725C"/>
    <w:rsid w:val="00D2054F"/>
    <w:rsid w:val="00D22051"/>
    <w:rsid w:val="00D224BE"/>
    <w:rsid w:val="00D31CD9"/>
    <w:rsid w:val="00D3644F"/>
    <w:rsid w:val="00D40579"/>
    <w:rsid w:val="00D4486C"/>
    <w:rsid w:val="00D45530"/>
    <w:rsid w:val="00D46A80"/>
    <w:rsid w:val="00D51540"/>
    <w:rsid w:val="00D57372"/>
    <w:rsid w:val="00D771BC"/>
    <w:rsid w:val="00D777D5"/>
    <w:rsid w:val="00D85166"/>
    <w:rsid w:val="00DA10D0"/>
    <w:rsid w:val="00DA5A89"/>
    <w:rsid w:val="00DB19C2"/>
    <w:rsid w:val="00DB1F73"/>
    <w:rsid w:val="00DB3DCA"/>
    <w:rsid w:val="00DC2BBE"/>
    <w:rsid w:val="00DC3DD6"/>
    <w:rsid w:val="00DD592E"/>
    <w:rsid w:val="00DD7BCF"/>
    <w:rsid w:val="00DD7E1D"/>
    <w:rsid w:val="00DE3C4C"/>
    <w:rsid w:val="00DE6C52"/>
    <w:rsid w:val="00DE6D89"/>
    <w:rsid w:val="00DF250E"/>
    <w:rsid w:val="00DF6E8E"/>
    <w:rsid w:val="00E00A39"/>
    <w:rsid w:val="00E0100B"/>
    <w:rsid w:val="00E14E78"/>
    <w:rsid w:val="00E17BA2"/>
    <w:rsid w:val="00E20624"/>
    <w:rsid w:val="00E20BC6"/>
    <w:rsid w:val="00E4005D"/>
    <w:rsid w:val="00E44683"/>
    <w:rsid w:val="00E46413"/>
    <w:rsid w:val="00E467BA"/>
    <w:rsid w:val="00E534D5"/>
    <w:rsid w:val="00E54329"/>
    <w:rsid w:val="00E62025"/>
    <w:rsid w:val="00E62B79"/>
    <w:rsid w:val="00E665A5"/>
    <w:rsid w:val="00E748F7"/>
    <w:rsid w:val="00E80C09"/>
    <w:rsid w:val="00E82AF9"/>
    <w:rsid w:val="00E9115F"/>
    <w:rsid w:val="00E93EC9"/>
    <w:rsid w:val="00E95C22"/>
    <w:rsid w:val="00E968BC"/>
    <w:rsid w:val="00EA19FE"/>
    <w:rsid w:val="00EB52CC"/>
    <w:rsid w:val="00EB5471"/>
    <w:rsid w:val="00ED3D4F"/>
    <w:rsid w:val="00ED67E0"/>
    <w:rsid w:val="00EE16A2"/>
    <w:rsid w:val="00EE321C"/>
    <w:rsid w:val="00EE6D86"/>
    <w:rsid w:val="00EF40D3"/>
    <w:rsid w:val="00EF4AA1"/>
    <w:rsid w:val="00F07FBC"/>
    <w:rsid w:val="00F13B8B"/>
    <w:rsid w:val="00F14D9C"/>
    <w:rsid w:val="00F41B50"/>
    <w:rsid w:val="00F4243F"/>
    <w:rsid w:val="00F5394D"/>
    <w:rsid w:val="00F54EE0"/>
    <w:rsid w:val="00F56420"/>
    <w:rsid w:val="00F57CB0"/>
    <w:rsid w:val="00F61005"/>
    <w:rsid w:val="00F640C1"/>
    <w:rsid w:val="00F67436"/>
    <w:rsid w:val="00F7398E"/>
    <w:rsid w:val="00F9068F"/>
    <w:rsid w:val="00FA0578"/>
    <w:rsid w:val="00FA238D"/>
    <w:rsid w:val="00FA23B6"/>
    <w:rsid w:val="00FA2767"/>
    <w:rsid w:val="00FA66D8"/>
    <w:rsid w:val="00FA7258"/>
    <w:rsid w:val="00FB0159"/>
    <w:rsid w:val="00FB4522"/>
    <w:rsid w:val="00FB5209"/>
    <w:rsid w:val="00FB6408"/>
    <w:rsid w:val="00FC0FBE"/>
    <w:rsid w:val="00FC6BCC"/>
    <w:rsid w:val="00FD04F4"/>
    <w:rsid w:val="00FD0CDF"/>
    <w:rsid w:val="00FD123A"/>
    <w:rsid w:val="00FE1F86"/>
    <w:rsid w:val="00FE36A3"/>
    <w:rsid w:val="00FE640C"/>
    <w:rsid w:val="00FE6892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82AF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5D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5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d-eiti.de%2Fwp-content%2Fuploads%2F2020%2F10%2FDEITI_Bericht_2_KURZVERSION_WEB.pdf&amp;data=04%7C01%7Crabea.kaas%40giz.de%7Ca02f5aacd36d4f38f71b08d8d4318c36%7C5bbab28cdef3460488225e707da8dba8%7C0%7C0%7C637492656569712646%7CUnknown%7CTWFpbGZsb3d8eyJWIjoiMC4wLjAwMDAiLCJQIjoiV2luMzIiLCJBTiI6Ik1haWwiLCJXVCI6Mn0%3D%7C2000&amp;sdata=ynhq1Md0p%2BAuf8WKzj9bd%2BmM55sKSGjIY0kN%2B1yQwO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E5AE-4F6C-4F06-B459-D69C0073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2021-02-24T10:05:00Z</dcterms:created>
  <dcterms:modified xsi:type="dcterms:W3CDTF">2021-04-16T13:46:00Z</dcterms:modified>
</cp:coreProperties>
</file>