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6A9E8" w14:textId="46F4CC58" w:rsidR="007F7418" w:rsidRPr="00595C71" w:rsidRDefault="002105D1" w:rsidP="00423540">
      <w:pPr>
        <w:tabs>
          <w:tab w:val="left" w:pos="5011"/>
        </w:tabs>
        <w:spacing w:after="120" w:line="240" w:lineRule="auto"/>
        <w:jc w:val="center"/>
        <w:rPr>
          <w:rFonts w:cs="Arial"/>
          <w:b/>
          <w:color w:val="002060"/>
          <w:sz w:val="32"/>
          <w:szCs w:val="32"/>
        </w:rPr>
      </w:pPr>
      <w:r>
        <w:rPr>
          <w:rFonts w:cs="Arial"/>
          <w:b/>
          <w:color w:val="002060"/>
          <w:sz w:val="32"/>
          <w:szCs w:val="32"/>
        </w:rPr>
        <w:t>9</w:t>
      </w:r>
      <w:r w:rsidR="007F7418" w:rsidRPr="00595C71">
        <w:rPr>
          <w:rFonts w:cs="Arial"/>
          <w:b/>
          <w:color w:val="002060"/>
          <w:sz w:val="32"/>
          <w:szCs w:val="32"/>
        </w:rPr>
        <w:t xml:space="preserve">. </w:t>
      </w:r>
      <w:r>
        <w:rPr>
          <w:rFonts w:cs="Arial"/>
          <w:b/>
          <w:color w:val="002060"/>
          <w:sz w:val="32"/>
          <w:szCs w:val="32"/>
        </w:rPr>
        <w:t>Sonders</w:t>
      </w:r>
      <w:r w:rsidR="007F7418" w:rsidRPr="00595C71">
        <w:rPr>
          <w:rFonts w:cs="Arial"/>
          <w:b/>
          <w:color w:val="002060"/>
          <w:sz w:val="32"/>
          <w:szCs w:val="32"/>
        </w:rPr>
        <w:t>itzung der Multi-Stakeholder-Gruppe (MSG)</w:t>
      </w:r>
    </w:p>
    <w:p w14:paraId="225828A9" w14:textId="77777777" w:rsidR="00AC3490" w:rsidRPr="00595C71" w:rsidRDefault="007F7418" w:rsidP="00423540">
      <w:pPr>
        <w:tabs>
          <w:tab w:val="left" w:pos="5011"/>
        </w:tabs>
        <w:spacing w:after="120" w:line="240" w:lineRule="auto"/>
        <w:jc w:val="center"/>
        <w:rPr>
          <w:rFonts w:cs="Arial"/>
          <w:b/>
          <w:color w:val="002060"/>
          <w:sz w:val="32"/>
          <w:szCs w:val="32"/>
        </w:rPr>
      </w:pPr>
      <w:r w:rsidRPr="00595C71">
        <w:rPr>
          <w:rFonts w:cs="Arial"/>
          <w:b/>
          <w:color w:val="002060"/>
          <w:sz w:val="32"/>
          <w:szCs w:val="32"/>
        </w:rPr>
        <w:t xml:space="preserve">zur Implementierung der </w:t>
      </w:r>
      <w:r w:rsidR="00FF5B58" w:rsidRPr="00595C71">
        <w:rPr>
          <w:rFonts w:cs="Arial"/>
          <w:b/>
          <w:color w:val="002060"/>
          <w:sz w:val="32"/>
          <w:szCs w:val="32"/>
        </w:rPr>
        <w:br/>
      </w:r>
      <w:r w:rsidRPr="00595C71">
        <w:rPr>
          <w:rFonts w:cs="Arial"/>
          <w:b/>
          <w:i/>
          <w:color w:val="002060"/>
          <w:sz w:val="32"/>
          <w:szCs w:val="32"/>
        </w:rPr>
        <w:t>Extractive Industries Transparency Initiative</w:t>
      </w:r>
      <w:r w:rsidR="00762976" w:rsidRPr="00595C71">
        <w:rPr>
          <w:rFonts w:cs="Arial"/>
          <w:b/>
          <w:i/>
          <w:color w:val="002060"/>
          <w:sz w:val="32"/>
          <w:szCs w:val="32"/>
        </w:rPr>
        <w:t xml:space="preserve"> (EITI)</w:t>
      </w:r>
      <w:r w:rsidRPr="00595C71">
        <w:rPr>
          <w:rFonts w:cs="Arial"/>
          <w:b/>
          <w:color w:val="002060"/>
          <w:sz w:val="32"/>
          <w:szCs w:val="32"/>
        </w:rPr>
        <w:t xml:space="preserve"> in </w:t>
      </w:r>
    </w:p>
    <w:p w14:paraId="6981116E" w14:textId="38E0C7A7" w:rsidR="007F7418" w:rsidRPr="00595C71" w:rsidRDefault="007F7418" w:rsidP="00423540">
      <w:pPr>
        <w:tabs>
          <w:tab w:val="left" w:pos="5011"/>
        </w:tabs>
        <w:spacing w:after="120" w:line="240" w:lineRule="auto"/>
        <w:jc w:val="center"/>
        <w:rPr>
          <w:rFonts w:cs="Arial"/>
          <w:b/>
          <w:color w:val="002060"/>
          <w:sz w:val="32"/>
          <w:szCs w:val="32"/>
        </w:rPr>
      </w:pPr>
      <w:r w:rsidRPr="00595C71">
        <w:rPr>
          <w:rFonts w:cs="Arial"/>
          <w:b/>
          <w:color w:val="002060"/>
          <w:sz w:val="32"/>
          <w:szCs w:val="32"/>
        </w:rPr>
        <w:t xml:space="preserve">Deutschland </w:t>
      </w:r>
    </w:p>
    <w:p w14:paraId="211DA413" w14:textId="772C33AD" w:rsidR="007F7418" w:rsidRPr="00595C71" w:rsidRDefault="00D41398" w:rsidP="00423540">
      <w:pPr>
        <w:tabs>
          <w:tab w:val="left" w:pos="5011"/>
        </w:tabs>
        <w:spacing w:after="120" w:line="240" w:lineRule="auto"/>
        <w:jc w:val="center"/>
        <w:rPr>
          <w:rFonts w:cs="Arial"/>
          <w:b/>
          <w:color w:val="002060"/>
          <w:sz w:val="20"/>
          <w:szCs w:val="20"/>
        </w:rPr>
      </w:pPr>
      <w:r>
        <w:rPr>
          <w:rFonts w:cs="Arial"/>
          <w:b/>
          <w:color w:val="002060"/>
          <w:sz w:val="20"/>
          <w:szCs w:val="20"/>
        </w:rPr>
        <w:t>Mittwoch</w:t>
      </w:r>
      <w:r w:rsidR="00271467" w:rsidRPr="00595C71">
        <w:rPr>
          <w:rFonts w:cs="Arial"/>
          <w:b/>
          <w:color w:val="002060"/>
          <w:sz w:val="20"/>
          <w:szCs w:val="20"/>
        </w:rPr>
        <w:t xml:space="preserve">, </w:t>
      </w:r>
      <w:r w:rsidR="002105D1">
        <w:rPr>
          <w:rFonts w:cs="Arial"/>
          <w:b/>
          <w:color w:val="002060"/>
          <w:sz w:val="20"/>
          <w:szCs w:val="20"/>
        </w:rPr>
        <w:t>19</w:t>
      </w:r>
      <w:r w:rsidR="007F7418" w:rsidRPr="00595C71">
        <w:rPr>
          <w:rFonts w:cs="Arial"/>
          <w:b/>
          <w:color w:val="002060"/>
          <w:sz w:val="20"/>
          <w:szCs w:val="20"/>
        </w:rPr>
        <w:t xml:space="preserve">. </w:t>
      </w:r>
      <w:r w:rsidR="002105D1">
        <w:rPr>
          <w:rFonts w:cs="Arial"/>
          <w:b/>
          <w:color w:val="002060"/>
          <w:sz w:val="20"/>
          <w:szCs w:val="20"/>
        </w:rPr>
        <w:t>April</w:t>
      </w:r>
      <w:r w:rsidR="00D40579" w:rsidRPr="00595C71">
        <w:rPr>
          <w:rFonts w:cs="Arial"/>
          <w:b/>
          <w:color w:val="002060"/>
          <w:sz w:val="20"/>
          <w:szCs w:val="20"/>
        </w:rPr>
        <w:t xml:space="preserve"> </w:t>
      </w:r>
      <w:r w:rsidR="00271467" w:rsidRPr="00595C71">
        <w:rPr>
          <w:rFonts w:cs="Arial"/>
          <w:b/>
          <w:color w:val="002060"/>
          <w:sz w:val="20"/>
          <w:szCs w:val="20"/>
        </w:rPr>
        <w:t>20</w:t>
      </w:r>
      <w:r w:rsidR="00552544" w:rsidRPr="00595C71">
        <w:rPr>
          <w:rFonts w:cs="Arial"/>
          <w:b/>
          <w:color w:val="002060"/>
          <w:sz w:val="20"/>
          <w:szCs w:val="20"/>
        </w:rPr>
        <w:t>2</w:t>
      </w:r>
      <w:r w:rsidR="002105D1">
        <w:rPr>
          <w:rFonts w:cs="Arial"/>
          <w:b/>
          <w:color w:val="002060"/>
          <w:sz w:val="20"/>
          <w:szCs w:val="20"/>
        </w:rPr>
        <w:t>3</w:t>
      </w:r>
      <w:r w:rsidR="007F6CCB" w:rsidRPr="00595C71">
        <w:rPr>
          <w:rFonts w:cs="Arial"/>
          <w:b/>
          <w:color w:val="002060"/>
          <w:sz w:val="20"/>
          <w:szCs w:val="20"/>
        </w:rPr>
        <w:t xml:space="preserve">, </w:t>
      </w:r>
      <w:r>
        <w:rPr>
          <w:rFonts w:cs="Arial"/>
          <w:b/>
          <w:color w:val="002060"/>
          <w:sz w:val="20"/>
          <w:szCs w:val="20"/>
        </w:rPr>
        <w:t>10</w:t>
      </w:r>
      <w:r w:rsidR="004F7F6F" w:rsidRPr="00595C71">
        <w:rPr>
          <w:rFonts w:cs="Arial"/>
          <w:b/>
          <w:color w:val="002060"/>
          <w:sz w:val="20"/>
          <w:szCs w:val="20"/>
        </w:rPr>
        <w:t>:</w:t>
      </w:r>
      <w:r w:rsidR="007A0FEA" w:rsidRPr="00595C71">
        <w:rPr>
          <w:rFonts w:cs="Arial"/>
          <w:b/>
          <w:color w:val="002060"/>
          <w:sz w:val="20"/>
          <w:szCs w:val="20"/>
        </w:rPr>
        <w:t xml:space="preserve">00 </w:t>
      </w:r>
      <w:r w:rsidR="003F3846" w:rsidRPr="00595C71">
        <w:rPr>
          <w:rFonts w:cs="Arial"/>
          <w:b/>
          <w:color w:val="002060"/>
          <w:sz w:val="20"/>
          <w:szCs w:val="20"/>
        </w:rPr>
        <w:t xml:space="preserve">Uhr </w:t>
      </w:r>
      <w:r w:rsidR="00AE74A5" w:rsidRPr="00595C71">
        <w:rPr>
          <w:rFonts w:cs="Arial"/>
          <w:b/>
          <w:color w:val="002060"/>
          <w:sz w:val="20"/>
          <w:szCs w:val="20"/>
        </w:rPr>
        <w:t xml:space="preserve">bis </w:t>
      </w:r>
      <w:r w:rsidR="007A0FEA" w:rsidRPr="00595C71">
        <w:rPr>
          <w:rFonts w:cs="Arial"/>
          <w:b/>
          <w:color w:val="002060"/>
          <w:sz w:val="20"/>
          <w:szCs w:val="20"/>
        </w:rPr>
        <w:t>1</w:t>
      </w:r>
      <w:r>
        <w:rPr>
          <w:rFonts w:cs="Arial"/>
          <w:b/>
          <w:color w:val="002060"/>
          <w:sz w:val="20"/>
          <w:szCs w:val="20"/>
        </w:rPr>
        <w:t>4</w:t>
      </w:r>
      <w:r w:rsidR="007F7418" w:rsidRPr="00595C71">
        <w:rPr>
          <w:rFonts w:cs="Arial"/>
          <w:b/>
          <w:color w:val="002060"/>
          <w:sz w:val="20"/>
          <w:szCs w:val="20"/>
        </w:rPr>
        <w:t>:</w:t>
      </w:r>
      <w:r w:rsidR="007A0FEA" w:rsidRPr="00595C71">
        <w:rPr>
          <w:rFonts w:cs="Arial"/>
          <w:b/>
          <w:color w:val="002060"/>
          <w:sz w:val="20"/>
          <w:szCs w:val="20"/>
        </w:rPr>
        <w:t xml:space="preserve">00 </w:t>
      </w:r>
      <w:r w:rsidR="007F7418" w:rsidRPr="00595C71">
        <w:rPr>
          <w:rFonts w:cs="Arial"/>
          <w:b/>
          <w:color w:val="002060"/>
          <w:sz w:val="20"/>
          <w:szCs w:val="20"/>
        </w:rPr>
        <w:t>Uhr</w:t>
      </w:r>
      <w:r w:rsidR="00F12C19" w:rsidRPr="00595C71">
        <w:rPr>
          <w:rFonts w:cs="Arial"/>
          <w:b/>
          <w:color w:val="002060"/>
          <w:sz w:val="20"/>
          <w:szCs w:val="20"/>
        </w:rPr>
        <w:t xml:space="preserve"> </w:t>
      </w:r>
    </w:p>
    <w:p w14:paraId="092C2DB8" w14:textId="60F6D6E9" w:rsidR="00800023" w:rsidRPr="00595C71" w:rsidRDefault="00173E6D" w:rsidP="00423540">
      <w:pPr>
        <w:tabs>
          <w:tab w:val="left" w:pos="5011"/>
        </w:tabs>
        <w:spacing w:after="120" w:line="240" w:lineRule="auto"/>
        <w:jc w:val="center"/>
        <w:rPr>
          <w:rFonts w:cs="Arial"/>
          <w:b/>
          <w:color w:val="002060"/>
          <w:sz w:val="20"/>
          <w:szCs w:val="20"/>
        </w:rPr>
      </w:pPr>
      <w:r w:rsidRPr="00595C71">
        <w:rPr>
          <w:rFonts w:cs="Arial"/>
          <w:b/>
          <w:color w:val="002060"/>
          <w:sz w:val="20"/>
          <w:szCs w:val="20"/>
        </w:rPr>
        <w:t xml:space="preserve">virtuell per </w:t>
      </w:r>
      <w:r w:rsidR="00CB10F9" w:rsidRPr="00595C71">
        <w:rPr>
          <w:rFonts w:cs="Arial"/>
          <w:b/>
          <w:color w:val="002060"/>
          <w:sz w:val="20"/>
          <w:szCs w:val="20"/>
        </w:rPr>
        <w:t>MS Teams</w:t>
      </w:r>
      <w:r w:rsidRPr="00595C71">
        <w:rPr>
          <w:rFonts w:cs="Arial"/>
          <w:b/>
          <w:color w:val="002060"/>
          <w:sz w:val="20"/>
          <w:szCs w:val="20"/>
        </w:rPr>
        <w:t>-Konferenz</w:t>
      </w:r>
    </w:p>
    <w:p w14:paraId="4E08CDF0" w14:textId="77777777" w:rsidR="00921C81" w:rsidRPr="006B7B3D" w:rsidRDefault="00921C81" w:rsidP="00423540">
      <w:pPr>
        <w:tabs>
          <w:tab w:val="left" w:pos="5011"/>
        </w:tabs>
        <w:spacing w:after="120" w:line="240" w:lineRule="auto"/>
        <w:rPr>
          <w:rFonts w:cs="Arial"/>
          <w:b/>
        </w:rPr>
      </w:pPr>
    </w:p>
    <w:p w14:paraId="244C75BC" w14:textId="354DEFD9" w:rsidR="006D1AD9" w:rsidRPr="00FC6C27" w:rsidRDefault="00762B6F" w:rsidP="00FC6C27">
      <w:pPr>
        <w:pStyle w:val="Teilnehmer"/>
        <w:spacing w:before="0"/>
        <w:rPr>
          <w:rFonts w:cs="Arial"/>
        </w:rPr>
      </w:pPr>
      <w:r w:rsidRPr="00BF5373">
        <w:rPr>
          <w:rFonts w:cs="Arial"/>
          <w:b/>
          <w:bCs/>
          <w:u w:val="single"/>
        </w:rPr>
        <w:t>Teilnehmer/innen</w:t>
      </w:r>
      <w:r w:rsidR="00B62069">
        <w:rPr>
          <w:rFonts w:cs="Arial"/>
          <w:b/>
          <w:bCs/>
          <w:sz w:val="22"/>
          <w:szCs w:val="22"/>
          <w:u w:val="single"/>
        </w:rPr>
        <w:t>:</w:t>
      </w:r>
      <w:r w:rsidR="00B62069">
        <w:rPr>
          <w:rFonts w:cs="Arial"/>
          <w:sz w:val="22"/>
          <w:szCs w:val="22"/>
        </w:rPr>
        <w:tab/>
      </w:r>
      <w:r w:rsidR="00847A59" w:rsidRPr="009370E9">
        <w:rPr>
          <w:rFonts w:cs="Arial"/>
        </w:rPr>
        <w:t>Mitglieder der D-EITI MSG und ihre Stellvertreter/innen</w:t>
      </w:r>
      <w:r w:rsidR="009370E9" w:rsidRPr="009370E9">
        <w:rPr>
          <w:rFonts w:cs="Arial"/>
        </w:rPr>
        <w:br/>
      </w:r>
      <w:r w:rsidR="006D1AD9" w:rsidRPr="00FC6C27">
        <w:rPr>
          <w:rFonts w:cs="Arial"/>
          <w:sz w:val="22"/>
          <w:szCs w:val="22"/>
        </w:rPr>
        <w:t>Unabhängiger Verwalter</w:t>
      </w:r>
      <w:r w:rsidR="00B5536B" w:rsidRPr="00FC6C27">
        <w:rPr>
          <w:rFonts w:cs="Arial"/>
          <w:sz w:val="22"/>
          <w:szCs w:val="22"/>
        </w:rPr>
        <w:t xml:space="preserve"> (Grant Thornton</w:t>
      </w:r>
      <w:r w:rsidR="00C00DFD">
        <w:rPr>
          <w:rFonts w:cs="Arial"/>
          <w:sz w:val="22"/>
          <w:szCs w:val="22"/>
        </w:rPr>
        <w:t xml:space="preserve"> AG</w:t>
      </w:r>
      <w:r w:rsidR="00B5536B" w:rsidRPr="00FC6C27">
        <w:rPr>
          <w:rFonts w:cs="Arial"/>
          <w:sz w:val="22"/>
          <w:szCs w:val="22"/>
        </w:rPr>
        <w:t>)</w:t>
      </w:r>
      <w:r w:rsidR="00EB6CE3">
        <w:rPr>
          <w:rFonts w:cs="Arial"/>
          <w:sz w:val="22"/>
          <w:szCs w:val="22"/>
        </w:rPr>
        <w:t xml:space="preserve"> – TOP 1, 2</w:t>
      </w:r>
    </w:p>
    <w:p w14:paraId="09DCF80D" w14:textId="066FF9D0" w:rsidR="009370E9" w:rsidRPr="009370E9" w:rsidRDefault="00EB7E07" w:rsidP="006D1AD9">
      <w:pPr>
        <w:spacing w:after="0" w:line="240" w:lineRule="auto"/>
        <w:ind w:left="2693" w:firstLine="284"/>
        <w:rPr>
          <w:rFonts w:cs="Arial"/>
        </w:rPr>
      </w:pPr>
      <w:r w:rsidRPr="009370E9">
        <w:rPr>
          <w:rFonts w:cs="Arial"/>
        </w:rPr>
        <w:t>Beobachter</w:t>
      </w:r>
      <w:r w:rsidR="009370E9" w:rsidRPr="009370E9">
        <w:rPr>
          <w:rFonts w:cs="Arial"/>
        </w:rPr>
        <w:t>/innen</w:t>
      </w:r>
    </w:p>
    <w:p w14:paraId="3F1B0258" w14:textId="77777777" w:rsidR="00847A59" w:rsidRPr="009370E9" w:rsidRDefault="00847A59" w:rsidP="00847A59">
      <w:pPr>
        <w:spacing w:after="0" w:line="240" w:lineRule="auto"/>
        <w:ind w:left="2693" w:firstLine="284"/>
        <w:rPr>
          <w:rFonts w:cs="Arial"/>
        </w:rPr>
      </w:pPr>
      <w:r w:rsidRPr="009370E9">
        <w:rPr>
          <w:rFonts w:cs="Arial"/>
        </w:rPr>
        <w:t>D-EITI Sekretariat</w:t>
      </w:r>
    </w:p>
    <w:p w14:paraId="0F35EBE0" w14:textId="77777777" w:rsidR="003B2998" w:rsidRDefault="003B2998" w:rsidP="00CA1C80">
      <w:pPr>
        <w:spacing w:after="0" w:line="240" w:lineRule="auto"/>
        <w:ind w:firstLine="284"/>
        <w:jc w:val="both"/>
      </w:pPr>
    </w:p>
    <w:p w14:paraId="180CA407" w14:textId="476921EF" w:rsidR="00294254" w:rsidRPr="006449A5" w:rsidRDefault="003B2998" w:rsidP="00BF5373">
      <w:pPr>
        <w:spacing w:after="0" w:line="240" w:lineRule="auto"/>
        <w:ind w:left="2977" w:hanging="2977"/>
        <w:rPr>
          <w:rFonts w:cs="Arial"/>
        </w:rPr>
      </w:pPr>
      <w:r w:rsidRPr="00BF5373">
        <w:rPr>
          <w:rFonts w:cs="Arial"/>
          <w:b/>
          <w:bCs/>
          <w:u w:val="single"/>
        </w:rPr>
        <w:t>Protokollführend:</w:t>
      </w:r>
      <w:r w:rsidRPr="006449A5">
        <w:rPr>
          <w:rFonts w:cs="Arial"/>
        </w:rPr>
        <w:t xml:space="preserve"> </w:t>
      </w:r>
      <w:r w:rsidR="00B62069">
        <w:rPr>
          <w:rFonts w:cs="Arial"/>
        </w:rPr>
        <w:tab/>
      </w:r>
      <w:r w:rsidRPr="00BF5373">
        <w:rPr>
          <w:rFonts w:eastAsia="Times New Roman" w:cs="Arial"/>
          <w:lang w:eastAsia="de-DE"/>
        </w:rPr>
        <w:t>D-EITI Sekretariat</w:t>
      </w:r>
    </w:p>
    <w:p w14:paraId="6F58A350" w14:textId="367E170B" w:rsidR="003B2998" w:rsidRPr="006449A5" w:rsidRDefault="003B2998" w:rsidP="00CA1C80">
      <w:pPr>
        <w:spacing w:after="0" w:line="240" w:lineRule="auto"/>
        <w:ind w:firstLine="284"/>
        <w:rPr>
          <w:rFonts w:cs="Arial"/>
        </w:rPr>
      </w:pPr>
    </w:p>
    <w:p w14:paraId="39BD0284" w14:textId="60CD4592" w:rsidR="005E7EF3" w:rsidRPr="002154F3" w:rsidRDefault="003B2998" w:rsidP="002105D1">
      <w:pPr>
        <w:spacing w:after="0" w:line="240" w:lineRule="auto"/>
        <w:rPr>
          <w:rFonts w:cs="Arial"/>
        </w:rPr>
      </w:pPr>
      <w:r w:rsidRPr="002154F3">
        <w:rPr>
          <w:rFonts w:cs="Arial"/>
        </w:rPr>
        <w:t xml:space="preserve">Anlage 1: </w:t>
      </w:r>
      <w:r w:rsidR="005E7EF3" w:rsidRPr="002154F3">
        <w:rPr>
          <w:rFonts w:cs="Arial"/>
        </w:rPr>
        <w:t>Liste der Teilnehmende</w:t>
      </w:r>
      <w:r w:rsidR="002421D9" w:rsidRPr="002154F3">
        <w:rPr>
          <w:rFonts w:cs="Arial"/>
        </w:rPr>
        <w:t>n</w:t>
      </w:r>
      <w:r w:rsidR="005E7EF3" w:rsidRPr="002154F3">
        <w:rPr>
          <w:rFonts w:cs="Arial"/>
        </w:rPr>
        <w:t xml:space="preserve"> der 9. MSG-Sondersitzung</w:t>
      </w:r>
    </w:p>
    <w:p w14:paraId="249F8369" w14:textId="091B8CF6" w:rsidR="003B2998" w:rsidRPr="00F76B75" w:rsidRDefault="005E7EF3" w:rsidP="002105D1">
      <w:pPr>
        <w:spacing w:after="0" w:line="240" w:lineRule="auto"/>
        <w:rPr>
          <w:rFonts w:cs="Arial"/>
        </w:rPr>
      </w:pPr>
      <w:r w:rsidRPr="002154F3">
        <w:rPr>
          <w:rFonts w:cs="Arial"/>
        </w:rPr>
        <w:t>Anlage 2: Agenda der 9. MSG-Sondersitzung</w:t>
      </w:r>
    </w:p>
    <w:p w14:paraId="02B7F904" w14:textId="66D8C2D3" w:rsidR="006D1AD9" w:rsidRDefault="006D1AD9" w:rsidP="005F1544">
      <w:pPr>
        <w:spacing w:after="0" w:line="240" w:lineRule="auto"/>
        <w:rPr>
          <w:rFonts w:cs="Arial"/>
          <w:strike/>
        </w:rPr>
      </w:pPr>
    </w:p>
    <w:p w14:paraId="045869AA" w14:textId="4F9C78F0" w:rsidR="007F7418" w:rsidRPr="00FC6C27" w:rsidRDefault="007F7418" w:rsidP="000D5D79">
      <w:pPr>
        <w:tabs>
          <w:tab w:val="left" w:pos="1843"/>
        </w:tabs>
        <w:spacing w:before="240" w:after="120" w:line="240" w:lineRule="auto"/>
        <w:rPr>
          <w:rFonts w:cs="Arial"/>
          <w:b/>
          <w:color w:val="002060"/>
          <w:sz w:val="32"/>
          <w:szCs w:val="32"/>
        </w:rPr>
      </w:pPr>
      <w:r w:rsidRPr="00FC6C27">
        <w:rPr>
          <w:rFonts w:cs="Arial"/>
          <w:b/>
          <w:color w:val="002060"/>
          <w:sz w:val="32"/>
          <w:szCs w:val="32"/>
        </w:rPr>
        <w:t>T</w:t>
      </w:r>
      <w:r w:rsidR="00C86577" w:rsidRPr="00FC6C27">
        <w:rPr>
          <w:rFonts w:cs="Arial"/>
          <w:b/>
          <w:color w:val="002060"/>
          <w:sz w:val="32"/>
          <w:szCs w:val="32"/>
        </w:rPr>
        <w:t>OP</w:t>
      </w:r>
      <w:r w:rsidR="00C069C7" w:rsidRPr="00FC6C27">
        <w:rPr>
          <w:rFonts w:cs="Arial"/>
          <w:b/>
          <w:color w:val="002060"/>
          <w:sz w:val="32"/>
          <w:szCs w:val="32"/>
        </w:rPr>
        <w:t xml:space="preserve"> 1</w:t>
      </w:r>
      <w:r w:rsidR="006F6BBC" w:rsidRPr="00FC6C27">
        <w:rPr>
          <w:rFonts w:cs="Arial"/>
          <w:b/>
          <w:color w:val="002060"/>
          <w:sz w:val="32"/>
          <w:szCs w:val="32"/>
        </w:rPr>
        <w:t xml:space="preserve"> </w:t>
      </w:r>
      <w:r w:rsidR="00810746" w:rsidRPr="00FC6C27">
        <w:rPr>
          <w:rFonts w:cs="Arial"/>
          <w:b/>
          <w:color w:val="002060"/>
          <w:sz w:val="32"/>
          <w:szCs w:val="32"/>
        </w:rPr>
        <w:t>–</w:t>
      </w:r>
      <w:r w:rsidR="006F6BBC" w:rsidRPr="00FC6C27">
        <w:rPr>
          <w:rFonts w:cs="Arial"/>
          <w:b/>
          <w:color w:val="002060"/>
          <w:sz w:val="32"/>
          <w:szCs w:val="32"/>
        </w:rPr>
        <w:t xml:space="preserve"> </w:t>
      </w:r>
      <w:r w:rsidRPr="00FC6C27">
        <w:rPr>
          <w:rFonts w:cs="Arial"/>
          <w:b/>
          <w:color w:val="002060"/>
          <w:sz w:val="32"/>
          <w:szCs w:val="32"/>
        </w:rPr>
        <w:t>Willkommen</w:t>
      </w:r>
      <w:r w:rsidR="00810746" w:rsidRPr="00FC6C27">
        <w:rPr>
          <w:rFonts w:cs="Arial"/>
          <w:b/>
          <w:color w:val="002060"/>
          <w:sz w:val="32"/>
          <w:szCs w:val="32"/>
        </w:rPr>
        <w:t xml:space="preserve"> </w:t>
      </w:r>
    </w:p>
    <w:p w14:paraId="0E52DEFB" w14:textId="29054FD7" w:rsidR="00C93F9F" w:rsidRDefault="00C93F9F" w:rsidP="00852556">
      <w:pPr>
        <w:tabs>
          <w:tab w:val="left" w:pos="1843"/>
        </w:tabs>
        <w:spacing w:before="120" w:after="0" w:line="360" w:lineRule="auto"/>
        <w:rPr>
          <w:rFonts w:cs="Arial"/>
        </w:rPr>
      </w:pPr>
      <w:bookmarkStart w:id="0" w:name="_Hlk97546710"/>
      <w:bookmarkStart w:id="1" w:name="_Hlk114212954"/>
      <w:r w:rsidRPr="00C13824">
        <w:rPr>
          <w:rFonts w:cs="Arial"/>
          <w:u w:val="single"/>
        </w:rPr>
        <w:t>Der stellvertretende</w:t>
      </w:r>
      <w:r w:rsidRPr="00A42BAB">
        <w:rPr>
          <w:rFonts w:cs="Arial"/>
          <w:u w:val="single"/>
        </w:rPr>
        <w:t xml:space="preserve"> Vorsitzende</w:t>
      </w:r>
      <w:r>
        <w:rPr>
          <w:rFonts w:cs="Arial"/>
        </w:rPr>
        <w:t xml:space="preserve"> der MSG eröffnet die erste MSG-Sondersitzung im Jahr 2023</w:t>
      </w:r>
      <w:r w:rsidR="008D141C">
        <w:rPr>
          <w:rFonts w:cs="Arial"/>
        </w:rPr>
        <w:t xml:space="preserve"> und </w:t>
      </w:r>
      <w:r w:rsidR="0026283D">
        <w:rPr>
          <w:rFonts w:cs="Arial"/>
        </w:rPr>
        <w:t xml:space="preserve">begrüßt alle Anwesenden. Ziel der Sitzung ist, den 5. D-EITI Bericht abzuschließen, indem letzte Kapitel sowie die Veröffentlichungsformate final abgestimmt und beschlossen werden. </w:t>
      </w:r>
    </w:p>
    <w:p w14:paraId="4BD4C3F8" w14:textId="77777777" w:rsidR="00E520A7" w:rsidRPr="005F1544" w:rsidRDefault="00E520A7" w:rsidP="00852556">
      <w:pPr>
        <w:tabs>
          <w:tab w:val="left" w:pos="1843"/>
        </w:tabs>
        <w:spacing w:before="120" w:after="0" w:line="360" w:lineRule="auto"/>
        <w:rPr>
          <w:rFonts w:cs="Arial"/>
        </w:rPr>
      </w:pPr>
    </w:p>
    <w:bookmarkEnd w:id="0"/>
    <w:bookmarkEnd w:id="1"/>
    <w:p w14:paraId="468582C8" w14:textId="79B75CC6" w:rsidR="002105D1" w:rsidRPr="00740489" w:rsidRDefault="00633C1E" w:rsidP="002105D1">
      <w:pPr>
        <w:tabs>
          <w:tab w:val="left" w:pos="1843"/>
        </w:tabs>
        <w:spacing w:before="120" w:after="0" w:line="240" w:lineRule="auto"/>
        <w:rPr>
          <w:rFonts w:cs="Arial"/>
        </w:rPr>
      </w:pPr>
      <w:r w:rsidRPr="00AC5BAE">
        <w:rPr>
          <w:rFonts w:cs="Arial"/>
          <w:b/>
          <w:color w:val="002060"/>
          <w:sz w:val="32"/>
          <w:szCs w:val="32"/>
        </w:rPr>
        <w:t xml:space="preserve">TOP 2 </w:t>
      </w:r>
      <w:r w:rsidR="00EE5E40" w:rsidRPr="00AC5BAE">
        <w:rPr>
          <w:rFonts w:cs="Arial"/>
          <w:b/>
          <w:color w:val="002060"/>
          <w:sz w:val="32"/>
          <w:szCs w:val="32"/>
        </w:rPr>
        <w:t>–</w:t>
      </w:r>
      <w:r w:rsidR="002105D1">
        <w:rPr>
          <w:rFonts w:cs="Arial"/>
          <w:b/>
          <w:color w:val="002060"/>
          <w:sz w:val="32"/>
          <w:szCs w:val="32"/>
        </w:rPr>
        <w:t xml:space="preserve"> Diskussion und Beschlussfassung zu den beiden UV-Kapiteln und zum Arbeitsbericht des UV</w:t>
      </w:r>
    </w:p>
    <w:p w14:paraId="18A2C4D9" w14:textId="77777777" w:rsidR="00BB7257" w:rsidRDefault="004D208E" w:rsidP="00E520A7">
      <w:pPr>
        <w:spacing w:before="120" w:line="360" w:lineRule="auto"/>
        <w:rPr>
          <w:rFonts w:cs="Arial"/>
        </w:rPr>
      </w:pPr>
      <w:r>
        <w:rPr>
          <w:rFonts w:cs="Arial"/>
        </w:rPr>
        <w:t xml:space="preserve">Der </w:t>
      </w:r>
      <w:r w:rsidRPr="00A42BAB">
        <w:rPr>
          <w:rFonts w:cs="Arial"/>
          <w:u w:val="single"/>
        </w:rPr>
        <w:t>stellvertretende Vorsitzende</w:t>
      </w:r>
      <w:r>
        <w:rPr>
          <w:rFonts w:cs="Arial"/>
        </w:rPr>
        <w:t xml:space="preserve"> dankt dem Unabhängigen Verwalter für seine Arbeit. Aus Sicht der Regierung wurden der Auftrag und die Beschlüsse der MSG sehr gut umgesetzt. </w:t>
      </w:r>
    </w:p>
    <w:p w14:paraId="5368D626" w14:textId="77777777" w:rsidR="00E520A7" w:rsidRDefault="00A42BAB" w:rsidP="00852556">
      <w:pPr>
        <w:spacing w:line="360" w:lineRule="auto"/>
        <w:rPr>
          <w:rFonts w:cs="Arial"/>
        </w:rPr>
      </w:pPr>
      <w:r>
        <w:rPr>
          <w:rFonts w:cs="Arial"/>
        </w:rPr>
        <w:t xml:space="preserve">Die </w:t>
      </w:r>
      <w:r w:rsidR="00E34CFC" w:rsidRPr="00E34CFC">
        <w:rPr>
          <w:rFonts w:cs="Arial"/>
          <w:u w:val="single"/>
        </w:rPr>
        <w:t>Zivilgesellschaft</w:t>
      </w:r>
      <w:r w:rsidR="00E34CFC">
        <w:rPr>
          <w:rFonts w:cs="Arial"/>
        </w:rPr>
        <w:t xml:space="preserve"> bittet, </w:t>
      </w:r>
      <w:r w:rsidR="00855BF6">
        <w:rPr>
          <w:rFonts w:cs="Arial"/>
        </w:rPr>
        <w:t xml:space="preserve">Teile des </w:t>
      </w:r>
      <w:r w:rsidR="00E34CFC">
        <w:rPr>
          <w:rFonts w:cs="Arial"/>
        </w:rPr>
        <w:t xml:space="preserve">neu hinzugefügten Passus </w:t>
      </w:r>
      <w:r w:rsidR="001A59FB">
        <w:rPr>
          <w:rFonts w:cs="Arial"/>
        </w:rPr>
        <w:t>„</w:t>
      </w:r>
      <w:r w:rsidR="00E34CFC">
        <w:rPr>
          <w:rFonts w:cs="Arial"/>
        </w:rPr>
        <w:t>d. Exkurs: Bislang keine Einsichtnahme in das Transparenzregister</w:t>
      </w:r>
      <w:r w:rsidR="001A59FB">
        <w:rPr>
          <w:rFonts w:cs="Arial"/>
        </w:rPr>
        <w:t>“</w:t>
      </w:r>
      <w:r w:rsidR="00E34CFC">
        <w:rPr>
          <w:rFonts w:cs="Arial"/>
        </w:rPr>
        <w:t xml:space="preserve"> in Kapitel 10 </w:t>
      </w:r>
      <w:r w:rsidR="001A59FB">
        <w:rPr>
          <w:rFonts w:cs="Arial"/>
        </w:rPr>
        <w:t>„</w:t>
      </w:r>
      <w:r w:rsidR="00E34CFC">
        <w:rPr>
          <w:rFonts w:cs="Arial"/>
        </w:rPr>
        <w:t>Offengelegte Zahlungsströme und Qualitätssicherung</w:t>
      </w:r>
      <w:r w:rsidR="001A59FB">
        <w:rPr>
          <w:rFonts w:cs="Arial"/>
        </w:rPr>
        <w:t>“</w:t>
      </w:r>
      <w:r w:rsidR="00E34CFC">
        <w:rPr>
          <w:rFonts w:cs="Arial"/>
        </w:rPr>
        <w:t xml:space="preserve"> zu streichen. Darin steht, dass der Unabhängige Verwalter</w:t>
      </w:r>
      <w:r w:rsidR="006204F3">
        <w:rPr>
          <w:rFonts w:cs="Arial"/>
        </w:rPr>
        <w:t xml:space="preserve"> (UV)</w:t>
      </w:r>
      <w:r w:rsidR="00E34CFC">
        <w:rPr>
          <w:rFonts w:cs="Arial"/>
        </w:rPr>
        <w:t xml:space="preserve"> für den 4. D-EITI Bericht durch Einsichtnahme prüfte, ob die zur Berichterstattung eingeladenen Unternehmen einen Eintrag im Transparenzregister hatten und ob dieser Eintrag auf Grundlage der dem U</w:t>
      </w:r>
      <w:r w:rsidR="006204F3">
        <w:rPr>
          <w:rFonts w:cs="Arial"/>
        </w:rPr>
        <w:t>V</w:t>
      </w:r>
      <w:r w:rsidR="00E34CFC">
        <w:rPr>
          <w:rFonts w:cs="Arial"/>
        </w:rPr>
        <w:t xml:space="preserve"> zur Verfügung stehenden und einzuholenden Informationen plausibel war. </w:t>
      </w:r>
      <w:r w:rsidR="006E0FF8">
        <w:rPr>
          <w:rFonts w:cs="Arial"/>
        </w:rPr>
        <w:t xml:space="preserve">Da </w:t>
      </w:r>
      <w:r w:rsidR="00EB6CE3">
        <w:rPr>
          <w:rFonts w:cs="Arial"/>
        </w:rPr>
        <w:t xml:space="preserve">Ausführungen zu </w:t>
      </w:r>
      <w:r w:rsidR="006E0FF8">
        <w:rPr>
          <w:rFonts w:cs="Arial"/>
        </w:rPr>
        <w:t>diese</w:t>
      </w:r>
      <w:r w:rsidR="00EB6CE3">
        <w:rPr>
          <w:rFonts w:cs="Arial"/>
        </w:rPr>
        <w:t>r</w:t>
      </w:r>
      <w:r w:rsidR="006E0FF8">
        <w:rPr>
          <w:rFonts w:cs="Arial"/>
        </w:rPr>
        <w:t xml:space="preserve"> Leistung nicht im 4. Bericht </w:t>
      </w:r>
      <w:r w:rsidR="00EB6CE3">
        <w:rPr>
          <w:rFonts w:cs="Arial"/>
        </w:rPr>
        <w:t>enthalten sind</w:t>
      </w:r>
      <w:r w:rsidR="006E0FF8">
        <w:rPr>
          <w:rFonts w:cs="Arial"/>
        </w:rPr>
        <w:t>, sollte der Verweis auf diese aus Sicht der</w:t>
      </w:r>
      <w:r w:rsidR="006E0FF8" w:rsidRPr="006077C0">
        <w:rPr>
          <w:rFonts w:cs="Arial"/>
        </w:rPr>
        <w:t xml:space="preserve"> </w:t>
      </w:r>
      <w:r w:rsidR="006E0FF8" w:rsidRPr="00852556">
        <w:rPr>
          <w:rFonts w:cs="Arial"/>
        </w:rPr>
        <w:t>Zivilgesellschaft</w:t>
      </w:r>
      <w:r w:rsidR="006E0FF8">
        <w:rPr>
          <w:rFonts w:cs="Arial"/>
        </w:rPr>
        <w:t xml:space="preserve"> gestrichen werden. Der Streichung wird durch</w:t>
      </w:r>
      <w:r w:rsidR="00EB6CE3">
        <w:rPr>
          <w:rFonts w:cs="Arial"/>
        </w:rPr>
        <w:t xml:space="preserve"> den UV und</w:t>
      </w:r>
      <w:r w:rsidR="006E0FF8">
        <w:rPr>
          <w:rFonts w:cs="Arial"/>
        </w:rPr>
        <w:t xml:space="preserve"> die MSG zugestimmt. </w:t>
      </w:r>
    </w:p>
    <w:p w14:paraId="66828E49" w14:textId="3B129848" w:rsidR="00CD383D" w:rsidRDefault="00CD383D" w:rsidP="00852556">
      <w:pPr>
        <w:spacing w:line="360" w:lineRule="auto"/>
        <w:rPr>
          <w:rFonts w:cs="Arial"/>
        </w:rPr>
      </w:pPr>
      <w:r w:rsidRPr="00CD383D">
        <w:rPr>
          <w:rFonts w:cs="Arial"/>
          <w:u w:val="single"/>
        </w:rPr>
        <w:lastRenderedPageBreak/>
        <w:t>Das D-EITI Sekretariat</w:t>
      </w:r>
      <w:r>
        <w:rPr>
          <w:rFonts w:cs="Arial"/>
        </w:rPr>
        <w:t xml:space="preserve"> informiert, dass d</w:t>
      </w:r>
      <w:r w:rsidR="006E0FF8">
        <w:rPr>
          <w:rFonts w:cs="Arial"/>
        </w:rPr>
        <w:t>iese vom U</w:t>
      </w:r>
      <w:r w:rsidR="006204F3">
        <w:rPr>
          <w:rFonts w:cs="Arial"/>
        </w:rPr>
        <w:t>V</w:t>
      </w:r>
      <w:r w:rsidR="006E0FF8">
        <w:rPr>
          <w:rFonts w:cs="Arial"/>
        </w:rPr>
        <w:t xml:space="preserve"> erbrachte </w:t>
      </w:r>
      <w:r>
        <w:rPr>
          <w:rFonts w:cs="Arial"/>
        </w:rPr>
        <w:t xml:space="preserve">und für die Validierung wichtige </w:t>
      </w:r>
      <w:r w:rsidR="006E0FF8">
        <w:rPr>
          <w:rFonts w:cs="Arial"/>
        </w:rPr>
        <w:t xml:space="preserve">Leistung </w:t>
      </w:r>
      <w:hyperlink r:id="rId8" w:history="1">
        <w:r w:rsidR="006E0FF8" w:rsidRPr="00852556">
          <w:rPr>
            <w:rStyle w:val="Hyperlink"/>
            <w:rFonts w:cs="Arial"/>
          </w:rPr>
          <w:t>protokolliert</w:t>
        </w:r>
      </w:hyperlink>
      <w:r w:rsidR="006E0FF8">
        <w:rPr>
          <w:rFonts w:cs="Arial"/>
        </w:rPr>
        <w:t xml:space="preserve"> und somit </w:t>
      </w:r>
      <w:r>
        <w:rPr>
          <w:rFonts w:cs="Arial"/>
        </w:rPr>
        <w:t xml:space="preserve">nachweisbar ist. </w:t>
      </w:r>
    </w:p>
    <w:p w14:paraId="18E642AE" w14:textId="61D00F08" w:rsidR="00E87048" w:rsidRDefault="00BF181D" w:rsidP="00E520A7">
      <w:pPr>
        <w:spacing w:line="360" w:lineRule="auto"/>
        <w:ind w:left="708"/>
        <w:rPr>
          <w:rFonts w:cs="Arial"/>
        </w:rPr>
      </w:pPr>
      <w:r w:rsidRPr="00852556">
        <w:rPr>
          <w:rFonts w:cs="Arial"/>
          <w:b/>
          <w:bCs/>
        </w:rPr>
        <w:t>Abstimmung und Beschluss</w:t>
      </w:r>
      <w:r w:rsidR="00C5761E" w:rsidRPr="00852556">
        <w:rPr>
          <w:rFonts w:cs="Arial"/>
          <w:b/>
          <w:bCs/>
        </w:rPr>
        <w:t>:</w:t>
      </w:r>
      <w:r w:rsidR="00C5761E">
        <w:rPr>
          <w:rFonts w:cs="Arial"/>
        </w:rPr>
        <w:t xml:space="preserve"> Die Multi-Stakeholder-Gruppe fasst am 19.04.2023 einstimmig nachfolgenden Beschluss</w:t>
      </w:r>
      <w:r w:rsidR="00944E75">
        <w:rPr>
          <w:rFonts w:cs="Arial"/>
        </w:rPr>
        <w:t xml:space="preserve"> zu den UV</w:t>
      </w:r>
      <w:r w:rsidR="00D3204A">
        <w:rPr>
          <w:rFonts w:cs="Arial"/>
        </w:rPr>
        <w:t>-</w:t>
      </w:r>
      <w:r w:rsidR="00944E75">
        <w:rPr>
          <w:rFonts w:cs="Arial"/>
        </w:rPr>
        <w:t>Kapiteln:</w:t>
      </w:r>
    </w:p>
    <w:p w14:paraId="6E780A0A" w14:textId="6DBFF921" w:rsidR="00944E75" w:rsidRPr="00852556" w:rsidRDefault="00944E75" w:rsidP="00E520A7">
      <w:pPr>
        <w:spacing w:line="240" w:lineRule="auto"/>
        <w:ind w:left="709"/>
        <w:rPr>
          <w:rFonts w:cs="Arial"/>
          <w:i/>
          <w:iCs/>
        </w:rPr>
      </w:pPr>
      <w:r w:rsidRPr="00852556">
        <w:rPr>
          <w:rFonts w:cs="Arial"/>
          <w:i/>
          <w:iCs/>
        </w:rPr>
        <w:t>Die Muti-Stakeholder-Gruppe beschließt die Kapitel des UV, wie auf der 9. Sondersitzung der MSG vorgestellt.</w:t>
      </w:r>
    </w:p>
    <w:p w14:paraId="0D84996C" w14:textId="77EC6165" w:rsidR="00A77EFE" w:rsidRDefault="00A77EFE" w:rsidP="00E520A7">
      <w:pPr>
        <w:spacing w:line="240" w:lineRule="auto"/>
        <w:ind w:left="709"/>
        <w:rPr>
          <w:rFonts w:cs="Arial"/>
          <w:i/>
          <w:iCs/>
        </w:rPr>
      </w:pPr>
      <w:r w:rsidRPr="00852556">
        <w:rPr>
          <w:rFonts w:cs="Arial"/>
          <w:i/>
          <w:iCs/>
        </w:rPr>
        <w:t xml:space="preserve">Die Kapitel 10 Offengelegte Zahlungsströme und Qualitätssicherung (inklusive der auf der Sitzung besprochenen Streichung) und Kapitel 11 Empfehlungen des Unabhängigen Verwalters werden für den 5. D-EITI Bericht </w:t>
      </w:r>
      <w:r w:rsidR="00D3204A" w:rsidRPr="00852556">
        <w:rPr>
          <w:rFonts w:cs="Arial"/>
          <w:i/>
          <w:iCs/>
        </w:rPr>
        <w:t>gelayoutet und dem Gesamtbericht hinzugefügt.</w:t>
      </w:r>
    </w:p>
    <w:p w14:paraId="4261479E" w14:textId="77777777" w:rsidR="00E520A7" w:rsidRPr="00852556" w:rsidRDefault="00E520A7" w:rsidP="00E520A7">
      <w:pPr>
        <w:spacing w:line="360" w:lineRule="auto"/>
        <w:ind w:left="708"/>
        <w:rPr>
          <w:rFonts w:cs="Arial"/>
          <w:i/>
          <w:iCs/>
        </w:rPr>
      </w:pPr>
    </w:p>
    <w:p w14:paraId="7980CD86" w14:textId="0BCD03EF" w:rsidR="007D60E8" w:rsidRPr="00B828CE" w:rsidRDefault="00323044" w:rsidP="00852556">
      <w:pPr>
        <w:rPr>
          <w:rFonts w:cs="Arial"/>
        </w:rPr>
      </w:pPr>
      <w:r w:rsidRPr="00AC5BAE">
        <w:rPr>
          <w:rFonts w:cs="Arial"/>
          <w:b/>
          <w:color w:val="002060"/>
          <w:sz w:val="32"/>
          <w:szCs w:val="32"/>
        </w:rPr>
        <w:t xml:space="preserve">TOP </w:t>
      </w:r>
      <w:r w:rsidR="00EB2304" w:rsidRPr="00AC5BAE">
        <w:rPr>
          <w:rFonts w:cs="Arial"/>
          <w:b/>
          <w:color w:val="002060"/>
          <w:sz w:val="32"/>
          <w:szCs w:val="32"/>
        </w:rPr>
        <w:t>3</w:t>
      </w:r>
      <w:r w:rsidR="00282020" w:rsidRPr="00AC5BAE">
        <w:rPr>
          <w:rFonts w:cs="Arial"/>
          <w:b/>
          <w:color w:val="002060"/>
          <w:sz w:val="32"/>
          <w:szCs w:val="32"/>
        </w:rPr>
        <w:t xml:space="preserve"> </w:t>
      </w:r>
      <w:r w:rsidR="002105D1">
        <w:rPr>
          <w:rFonts w:cs="Arial"/>
          <w:b/>
          <w:color w:val="002060"/>
          <w:sz w:val="32"/>
          <w:szCs w:val="32"/>
        </w:rPr>
        <w:t>–</w:t>
      </w:r>
      <w:r w:rsidR="00282020" w:rsidRPr="00AC5BAE">
        <w:rPr>
          <w:rFonts w:cs="Arial"/>
          <w:b/>
          <w:color w:val="002060"/>
          <w:sz w:val="32"/>
          <w:szCs w:val="32"/>
        </w:rPr>
        <w:t xml:space="preserve"> </w:t>
      </w:r>
      <w:r w:rsidR="002105D1">
        <w:rPr>
          <w:rFonts w:cs="Arial"/>
          <w:b/>
          <w:color w:val="002060"/>
          <w:sz w:val="32"/>
          <w:szCs w:val="32"/>
        </w:rPr>
        <w:t>Diskussion und Beschlussfassung zu dem Kapitel Versorgungssicherheit</w:t>
      </w:r>
    </w:p>
    <w:p w14:paraId="27B4B06D" w14:textId="350A2B72" w:rsidR="00C1629A" w:rsidRDefault="00C1629A" w:rsidP="00E520A7">
      <w:pPr>
        <w:spacing w:line="360" w:lineRule="auto"/>
        <w:ind w:left="708"/>
        <w:rPr>
          <w:rFonts w:cs="Arial"/>
        </w:rPr>
      </w:pPr>
      <w:r w:rsidRPr="00B52F6E">
        <w:rPr>
          <w:rFonts w:cs="Arial"/>
          <w:b/>
          <w:bCs/>
        </w:rPr>
        <w:t>Abstimmung und Beschluss:</w:t>
      </w:r>
      <w:r>
        <w:rPr>
          <w:rFonts w:cs="Arial"/>
        </w:rPr>
        <w:t xml:space="preserve"> Die Multi-Stakeholder-Gruppe fasst am 19.04.2023 einstimmig nachfolgenden Beschluss zu </w:t>
      </w:r>
      <w:r w:rsidR="001723DB">
        <w:rPr>
          <w:rFonts w:cs="Arial"/>
        </w:rPr>
        <w:t>Kapitel 9</w:t>
      </w:r>
      <w:r>
        <w:rPr>
          <w:rFonts w:cs="Arial"/>
        </w:rPr>
        <w:t>:</w:t>
      </w:r>
    </w:p>
    <w:p w14:paraId="3A45ED7D" w14:textId="0B6E02D8" w:rsidR="00C1629A" w:rsidRPr="00852556" w:rsidRDefault="001723DB" w:rsidP="00E520A7">
      <w:pPr>
        <w:spacing w:line="240" w:lineRule="auto"/>
        <w:ind w:left="709"/>
        <w:rPr>
          <w:rFonts w:cs="Arial"/>
          <w:i/>
          <w:iCs/>
        </w:rPr>
      </w:pPr>
      <w:r w:rsidRPr="00852556">
        <w:rPr>
          <w:rFonts w:cs="Arial"/>
          <w:i/>
          <w:iCs/>
        </w:rPr>
        <w:t xml:space="preserve">Die Multi-Stakeholder-Gruppe </w:t>
      </w:r>
      <w:r w:rsidR="00603B82" w:rsidRPr="00852556">
        <w:rPr>
          <w:rFonts w:cs="Arial"/>
          <w:i/>
          <w:iCs/>
        </w:rPr>
        <w:t>beschließt das Kapitel „Beitrag der heimischen Rohstoffgewinnung zur Versorgungs</w:t>
      </w:r>
      <w:r w:rsidR="00FC1415" w:rsidRPr="00852556">
        <w:rPr>
          <w:rFonts w:cs="Arial"/>
          <w:i/>
          <w:iCs/>
        </w:rPr>
        <w:t>sicherheit unter Einbeziehung der Rolle Deutschlands im internationalen Rohstoffmarkt“ wie auf der 9. Sondersitzung der MSG vorgestellt.</w:t>
      </w:r>
    </w:p>
    <w:p w14:paraId="5AE42998" w14:textId="52073E5D" w:rsidR="00FC1415" w:rsidRPr="00852556" w:rsidRDefault="00FC1415" w:rsidP="00E520A7">
      <w:pPr>
        <w:spacing w:line="240" w:lineRule="auto"/>
        <w:ind w:left="709"/>
        <w:rPr>
          <w:rFonts w:cs="Arial"/>
          <w:i/>
          <w:iCs/>
        </w:rPr>
      </w:pPr>
      <w:r w:rsidRPr="00852556">
        <w:rPr>
          <w:rFonts w:cs="Arial"/>
          <w:i/>
          <w:iCs/>
        </w:rPr>
        <w:t>Das Kapitel wird für den 5. D-EITI Bericht</w:t>
      </w:r>
      <w:r w:rsidR="00C00DFD" w:rsidRPr="00852556">
        <w:rPr>
          <w:rFonts w:cs="Arial"/>
          <w:i/>
          <w:iCs/>
        </w:rPr>
        <w:t xml:space="preserve"> gelayoutet und dem Gesamtbericht hinzugefügt.</w:t>
      </w:r>
    </w:p>
    <w:p w14:paraId="6B063AE2" w14:textId="155B8679" w:rsidR="00265044" w:rsidRDefault="001A59FB" w:rsidP="00E520A7">
      <w:pPr>
        <w:spacing w:line="360" w:lineRule="auto"/>
        <w:ind w:left="708"/>
        <w:rPr>
          <w:rFonts w:cs="Arial"/>
        </w:rPr>
      </w:pPr>
      <w:r w:rsidRPr="00852556">
        <w:rPr>
          <w:rFonts w:cs="Arial"/>
        </w:rPr>
        <w:t>Die Zivilgesellschaft</w:t>
      </w:r>
      <w:r>
        <w:rPr>
          <w:rFonts w:cs="Arial"/>
        </w:rPr>
        <w:t xml:space="preserve"> hat ihr Grußw</w:t>
      </w:r>
      <w:r w:rsidR="00F121DE">
        <w:rPr>
          <w:rFonts w:cs="Arial"/>
        </w:rPr>
        <w:t>ort</w:t>
      </w:r>
      <w:r>
        <w:rPr>
          <w:rFonts w:cs="Arial"/>
        </w:rPr>
        <w:t xml:space="preserve"> </w:t>
      </w:r>
      <w:r w:rsidR="00050812">
        <w:rPr>
          <w:rFonts w:cs="Arial"/>
        </w:rPr>
        <w:t xml:space="preserve">bereits </w:t>
      </w:r>
      <w:r>
        <w:rPr>
          <w:rFonts w:cs="Arial"/>
        </w:rPr>
        <w:t xml:space="preserve">am 18.04.2023 beim D-EITI Sekretariat eingereicht. Die </w:t>
      </w:r>
      <w:r w:rsidRPr="00852556">
        <w:rPr>
          <w:rFonts w:cs="Arial"/>
          <w:u w:val="single"/>
        </w:rPr>
        <w:t>Regierung</w:t>
      </w:r>
      <w:r>
        <w:rPr>
          <w:rFonts w:cs="Arial"/>
        </w:rPr>
        <w:t xml:space="preserve"> und </w:t>
      </w:r>
      <w:r w:rsidRPr="00852556">
        <w:rPr>
          <w:rFonts w:cs="Arial"/>
          <w:u w:val="single"/>
        </w:rPr>
        <w:t>Privatwirtschaft</w:t>
      </w:r>
      <w:r>
        <w:rPr>
          <w:rFonts w:cs="Arial"/>
        </w:rPr>
        <w:t xml:space="preserve"> </w:t>
      </w:r>
      <w:r w:rsidR="00050812">
        <w:rPr>
          <w:rFonts w:cs="Arial"/>
        </w:rPr>
        <w:t>kündigen ihre Grußwörter</w:t>
      </w:r>
      <w:r>
        <w:rPr>
          <w:rFonts w:cs="Arial"/>
        </w:rPr>
        <w:t xml:space="preserve"> </w:t>
      </w:r>
      <w:r w:rsidR="007D266F">
        <w:rPr>
          <w:rFonts w:cs="Arial"/>
        </w:rPr>
        <w:t>für die</w:t>
      </w:r>
      <w:r>
        <w:rPr>
          <w:rFonts w:cs="Arial"/>
        </w:rPr>
        <w:t xml:space="preserve"> darauffolgende Woche </w:t>
      </w:r>
      <w:r w:rsidR="007D266F">
        <w:rPr>
          <w:rFonts w:cs="Arial"/>
        </w:rPr>
        <w:t>an.</w:t>
      </w:r>
    </w:p>
    <w:p w14:paraId="73429B42" w14:textId="77777777" w:rsidR="00E520A7" w:rsidRPr="001A59FB" w:rsidRDefault="00E520A7" w:rsidP="00852556">
      <w:pPr>
        <w:spacing w:line="360" w:lineRule="auto"/>
        <w:rPr>
          <w:rFonts w:cs="Arial"/>
        </w:rPr>
      </w:pPr>
    </w:p>
    <w:p w14:paraId="60C87E29" w14:textId="30FC7723" w:rsidR="002105D1" w:rsidRDefault="00DF58C6" w:rsidP="002105D1">
      <w:pPr>
        <w:tabs>
          <w:tab w:val="left" w:pos="1843"/>
        </w:tabs>
        <w:spacing w:after="120" w:line="240" w:lineRule="auto"/>
        <w:rPr>
          <w:rFonts w:cs="Arial"/>
        </w:rPr>
      </w:pPr>
      <w:r w:rsidRPr="00AC5BAE">
        <w:rPr>
          <w:rFonts w:cs="Arial"/>
          <w:b/>
          <w:color w:val="002060"/>
          <w:sz w:val="32"/>
          <w:szCs w:val="32"/>
        </w:rPr>
        <w:t xml:space="preserve">TOP 4 </w:t>
      </w:r>
      <w:r w:rsidR="002105D1">
        <w:rPr>
          <w:rFonts w:cs="Arial"/>
          <w:b/>
          <w:color w:val="002060"/>
          <w:sz w:val="32"/>
          <w:szCs w:val="32"/>
        </w:rPr>
        <w:t>–</w:t>
      </w:r>
      <w:r w:rsidR="007F7B95">
        <w:rPr>
          <w:rFonts w:cs="Arial"/>
          <w:b/>
          <w:color w:val="002060"/>
          <w:sz w:val="32"/>
          <w:szCs w:val="32"/>
        </w:rPr>
        <w:t xml:space="preserve"> </w:t>
      </w:r>
      <w:r w:rsidR="002105D1">
        <w:rPr>
          <w:rFonts w:cs="Arial"/>
          <w:b/>
          <w:color w:val="002060"/>
          <w:sz w:val="32"/>
          <w:szCs w:val="32"/>
        </w:rPr>
        <w:t xml:space="preserve">Information über die Maßnahmen der Kommunikations- und Öffentlichkeitsarbeit </w:t>
      </w:r>
    </w:p>
    <w:p w14:paraId="5D35B554" w14:textId="4104C3A5" w:rsidR="00663572" w:rsidRDefault="00663572" w:rsidP="00952FC2">
      <w:pPr>
        <w:spacing w:after="0" w:line="360" w:lineRule="auto"/>
        <w:rPr>
          <w:rFonts w:cs="Arial"/>
          <w:u w:val="single"/>
        </w:rPr>
      </w:pPr>
      <w:r>
        <w:rPr>
          <w:rFonts w:cs="Arial"/>
          <w:u w:val="single"/>
        </w:rPr>
        <w:t>Das D-EITI Sekretariat</w:t>
      </w:r>
      <w:r w:rsidRPr="00724B7E">
        <w:rPr>
          <w:rFonts w:cs="Arial"/>
        </w:rPr>
        <w:t xml:space="preserve"> informiert darüber, dass die Kurzversion des 5. Berichts derzeit in Bearbeitung ist. Eine Beschlussfassung durch die MSG sei nicht erforderlich. Die Kurzversion werde im Anschluss an die Sitzung auf </w:t>
      </w:r>
      <w:r w:rsidR="00724B7E" w:rsidRPr="00724B7E">
        <w:rPr>
          <w:rFonts w:cs="Arial"/>
        </w:rPr>
        <w:t xml:space="preserve">Ebene der Koordinator/innen </w:t>
      </w:r>
      <w:r w:rsidRPr="00724B7E">
        <w:rPr>
          <w:rFonts w:cs="Arial"/>
        </w:rPr>
        <w:t>abgestimmt. Ziel sei es, eine abgestimmte und übersetzte Kurzversion zur Weltkonferenz mitzubringen. Dagegen gab es keine Einwände.</w:t>
      </w:r>
    </w:p>
    <w:p w14:paraId="3B567D27" w14:textId="593EE721" w:rsidR="000C0E9A" w:rsidRDefault="00E95684" w:rsidP="00952FC2">
      <w:pPr>
        <w:spacing w:after="0" w:line="360" w:lineRule="auto"/>
        <w:rPr>
          <w:rFonts w:cs="Arial"/>
        </w:rPr>
      </w:pPr>
      <w:r w:rsidRPr="00C13824">
        <w:rPr>
          <w:rFonts w:cs="Arial"/>
          <w:u w:val="single"/>
        </w:rPr>
        <w:lastRenderedPageBreak/>
        <w:t>Der stellvertretende Vorsitze</w:t>
      </w:r>
      <w:r w:rsidR="00C13824">
        <w:rPr>
          <w:rFonts w:cs="Arial"/>
          <w:u w:val="single"/>
        </w:rPr>
        <w:t>nde</w:t>
      </w:r>
      <w:r>
        <w:rPr>
          <w:rFonts w:cs="Arial"/>
        </w:rPr>
        <w:t xml:space="preserve"> der MSG berichtet, dass die Sonderbeauftragte der D-EITI Dr. Franziska Brantner den neuen D-EITI Bericht über eine Pressemitteilung hinaus vorstellen möchte. Die Details zu möglichen Kommunikations- und Öffentlichkeitsarbeitsmaßnahmen werden zeitnah mit Dr. Brantner besprochen und an die MSG weitergegeben. </w:t>
      </w:r>
    </w:p>
    <w:p w14:paraId="0B78B5F7" w14:textId="0B21127F" w:rsidR="00CF266B" w:rsidRDefault="00C13824" w:rsidP="00952FC2">
      <w:pPr>
        <w:spacing w:line="360" w:lineRule="auto"/>
        <w:rPr>
          <w:rFonts w:cs="Arial"/>
        </w:rPr>
      </w:pPr>
      <w:r w:rsidRPr="00C13824">
        <w:rPr>
          <w:rFonts w:cs="Arial"/>
          <w:u w:val="single"/>
        </w:rPr>
        <w:t>Die Zivilgesellschaft</w:t>
      </w:r>
      <w:r>
        <w:rPr>
          <w:rFonts w:cs="Arial"/>
        </w:rPr>
        <w:t xml:space="preserve"> begrüßt das Vorgehen der Regierung</w:t>
      </w:r>
      <w:r w:rsidR="00EB6CE3">
        <w:rPr>
          <w:rFonts w:cs="Arial"/>
        </w:rPr>
        <w:t xml:space="preserve"> und möchte</w:t>
      </w:r>
      <w:r>
        <w:rPr>
          <w:rFonts w:cs="Arial"/>
        </w:rPr>
        <w:t xml:space="preserve">, </w:t>
      </w:r>
      <w:r w:rsidR="00EB6CE3">
        <w:rPr>
          <w:rFonts w:cs="Arial"/>
        </w:rPr>
        <w:t xml:space="preserve">dass sich die Medien für die D-EITI Berichterstattung mehr interessieren. </w:t>
      </w:r>
      <w:r w:rsidR="00EB6CE3" w:rsidRPr="00724B7E">
        <w:rPr>
          <w:rFonts w:cs="Arial"/>
          <w:u w:val="single"/>
        </w:rPr>
        <w:t>Die Privatwirtschaft</w:t>
      </w:r>
      <w:r w:rsidR="00EB6CE3">
        <w:rPr>
          <w:rFonts w:cs="Arial"/>
        </w:rPr>
        <w:t xml:space="preserve"> möchte keine alleinige Vorstellung durch die Sonderbeauftragte, etwa in den sozialen Medien. Zivilgesellschaft und Privatwirtschaft wünschen sich eine Einbeziehung der MSG durch Beteiligung im Rahmen einer Pressevorstellung. </w:t>
      </w:r>
      <w:r w:rsidR="00CF266B">
        <w:rPr>
          <w:rFonts w:cs="Arial"/>
        </w:rPr>
        <w:t xml:space="preserve"> </w:t>
      </w:r>
      <w:r w:rsidR="00CF266B" w:rsidRPr="00CF266B">
        <w:rPr>
          <w:rFonts w:cs="Arial"/>
          <w:u w:val="single"/>
        </w:rPr>
        <w:t>Der stellvertretende Vorsitzende</w:t>
      </w:r>
      <w:r w:rsidR="00CF266B">
        <w:rPr>
          <w:rFonts w:cs="Arial"/>
        </w:rPr>
        <w:t xml:space="preserve"> der MSG </w:t>
      </w:r>
      <w:r w:rsidR="00663572">
        <w:rPr>
          <w:rFonts w:cs="Arial"/>
        </w:rPr>
        <w:t xml:space="preserve">kündigt an, das Format in Abstimmung mit der Sonderbeauftragten zu entwickeln und auf die MSG zuzugehen. Er </w:t>
      </w:r>
      <w:r w:rsidR="00CF266B">
        <w:rPr>
          <w:rFonts w:cs="Arial"/>
        </w:rPr>
        <w:t xml:space="preserve">regt an, dass die Stakeholdergruppen ihre Ideen proaktiv an den Vorsitz kommunizieren können, </w:t>
      </w:r>
      <w:r w:rsidR="00663572">
        <w:rPr>
          <w:rFonts w:cs="Arial"/>
        </w:rPr>
        <w:t>damit</w:t>
      </w:r>
      <w:r w:rsidR="00845563">
        <w:rPr>
          <w:rFonts w:cs="Arial"/>
        </w:rPr>
        <w:t xml:space="preserve"> diese </w:t>
      </w:r>
      <w:r w:rsidR="00CF266B">
        <w:rPr>
          <w:rFonts w:cs="Arial"/>
        </w:rPr>
        <w:t xml:space="preserve">bei der Planung berücksichtigt </w:t>
      </w:r>
      <w:r w:rsidR="00663572">
        <w:rPr>
          <w:rFonts w:cs="Arial"/>
        </w:rPr>
        <w:t xml:space="preserve">werden </w:t>
      </w:r>
      <w:r w:rsidR="00845563">
        <w:rPr>
          <w:rFonts w:cs="Arial"/>
        </w:rPr>
        <w:t>können.</w:t>
      </w:r>
      <w:r w:rsidR="00CF266B">
        <w:rPr>
          <w:rFonts w:cs="Arial"/>
        </w:rPr>
        <w:t xml:space="preserve"> </w:t>
      </w:r>
    </w:p>
    <w:p w14:paraId="3C3301C5" w14:textId="10E19EC7" w:rsidR="00F371FC" w:rsidRDefault="00CE6F2D" w:rsidP="00E520A7">
      <w:pPr>
        <w:spacing w:line="360" w:lineRule="auto"/>
        <w:ind w:left="708"/>
        <w:rPr>
          <w:rFonts w:cs="Arial"/>
        </w:rPr>
      </w:pPr>
      <w:r w:rsidRPr="00B52F6E">
        <w:rPr>
          <w:rFonts w:cs="Arial"/>
          <w:b/>
          <w:bCs/>
        </w:rPr>
        <w:t>Abstimmung und Beschluss:</w:t>
      </w:r>
      <w:r>
        <w:rPr>
          <w:rFonts w:cs="Arial"/>
        </w:rPr>
        <w:t xml:space="preserve"> Die Multi-Stakeholder-Gruppe fasst am 19.04.2023 einstimmig nachfolgenden Beschluss zu</w:t>
      </w:r>
      <w:r w:rsidR="00F371FC">
        <w:rPr>
          <w:rFonts w:cs="Arial"/>
        </w:rPr>
        <w:t>r Veröffentlichung des Gesamtberichts:</w:t>
      </w:r>
    </w:p>
    <w:p w14:paraId="003F98AF" w14:textId="7342356B" w:rsidR="00F371FC" w:rsidRPr="00852556" w:rsidRDefault="00F371FC" w:rsidP="00E520A7">
      <w:pPr>
        <w:spacing w:line="240" w:lineRule="auto"/>
        <w:ind w:left="709"/>
        <w:rPr>
          <w:rFonts w:cs="Arial"/>
          <w:i/>
          <w:iCs/>
        </w:rPr>
      </w:pPr>
      <w:r w:rsidRPr="00852556">
        <w:rPr>
          <w:rFonts w:cs="Arial"/>
          <w:i/>
          <w:iCs/>
        </w:rPr>
        <w:t>Die Multi-Stakeholder-Gruppe beschließt den 5. D-EITI Bericht (Kapitel 1-11) und folgendes Vorgehen zur Veröffentlichung des Berichts:</w:t>
      </w:r>
    </w:p>
    <w:p w14:paraId="2DE39A1A" w14:textId="6FC188F1" w:rsidR="00F371FC" w:rsidRPr="00852556" w:rsidRDefault="00F371FC" w:rsidP="00E520A7">
      <w:pPr>
        <w:spacing w:line="240" w:lineRule="auto"/>
        <w:ind w:left="709"/>
        <w:rPr>
          <w:rFonts w:cs="Arial"/>
          <w:i/>
          <w:iCs/>
        </w:rPr>
      </w:pPr>
      <w:r w:rsidRPr="00852556">
        <w:rPr>
          <w:rFonts w:cs="Arial"/>
          <w:i/>
          <w:iCs/>
        </w:rPr>
        <w:t>-</w:t>
      </w:r>
      <w:r w:rsidR="00E520A7">
        <w:rPr>
          <w:rFonts w:cs="Arial"/>
          <w:i/>
          <w:iCs/>
        </w:rPr>
        <w:t xml:space="preserve"> </w:t>
      </w:r>
      <w:r w:rsidRPr="00852556">
        <w:rPr>
          <w:rFonts w:cs="Arial"/>
          <w:i/>
          <w:iCs/>
        </w:rPr>
        <w:t>Der Gesamtbericht wird durch das D-EITI</w:t>
      </w:r>
      <w:r w:rsidR="00792E5B" w:rsidRPr="00852556">
        <w:rPr>
          <w:rFonts w:cs="Arial"/>
          <w:i/>
          <w:iCs/>
        </w:rPr>
        <w:t xml:space="preserve"> Sekretariat final geprüft und gelayoutet.</w:t>
      </w:r>
    </w:p>
    <w:p w14:paraId="3775691D" w14:textId="6EAF690E" w:rsidR="00792E5B" w:rsidRPr="00852556" w:rsidRDefault="00792E5B" w:rsidP="00E520A7">
      <w:pPr>
        <w:spacing w:line="240" w:lineRule="auto"/>
        <w:ind w:left="709"/>
        <w:rPr>
          <w:rFonts w:cs="Arial"/>
          <w:i/>
          <w:iCs/>
        </w:rPr>
      </w:pPr>
      <w:r w:rsidRPr="00852556">
        <w:rPr>
          <w:rFonts w:cs="Arial"/>
          <w:i/>
          <w:iCs/>
        </w:rPr>
        <w:t>-</w:t>
      </w:r>
      <w:r w:rsidR="00E520A7">
        <w:rPr>
          <w:rFonts w:cs="Arial"/>
          <w:i/>
          <w:iCs/>
        </w:rPr>
        <w:t xml:space="preserve"> </w:t>
      </w:r>
      <w:r w:rsidRPr="00852556">
        <w:rPr>
          <w:rFonts w:cs="Arial"/>
          <w:i/>
          <w:iCs/>
        </w:rPr>
        <w:t>Der</w:t>
      </w:r>
      <w:r w:rsidR="008E7B24" w:rsidRPr="00852556">
        <w:rPr>
          <w:rFonts w:cs="Arial"/>
          <w:i/>
          <w:iCs/>
        </w:rPr>
        <w:t xml:space="preserve"> Bericht wird auf der D-EITI Website zusammen mit dem Arbeitsbericht des UV veröffentlicht (Gesamtberichtspaket 5. Bericht), das internationale Sekretariat wird über die Veröffentlichung informiert und diese über Twitter bekanntgemacht.</w:t>
      </w:r>
    </w:p>
    <w:p w14:paraId="35A46431" w14:textId="5A5E2051" w:rsidR="008E7B24" w:rsidRPr="00852556" w:rsidRDefault="008E7B24" w:rsidP="00E520A7">
      <w:pPr>
        <w:spacing w:line="240" w:lineRule="auto"/>
        <w:ind w:left="709"/>
        <w:rPr>
          <w:rFonts w:cs="Arial"/>
          <w:i/>
          <w:iCs/>
        </w:rPr>
      </w:pPr>
      <w:r w:rsidRPr="00852556">
        <w:rPr>
          <w:rFonts w:cs="Arial"/>
          <w:i/>
          <w:iCs/>
        </w:rPr>
        <w:t>-</w:t>
      </w:r>
      <w:r w:rsidR="00E520A7">
        <w:rPr>
          <w:rFonts w:cs="Arial"/>
          <w:i/>
          <w:iCs/>
        </w:rPr>
        <w:t xml:space="preserve"> </w:t>
      </w:r>
      <w:r w:rsidRPr="00852556">
        <w:rPr>
          <w:rFonts w:cs="Arial"/>
          <w:i/>
          <w:iCs/>
        </w:rPr>
        <w:t xml:space="preserve">Die Inhalte des Berichts werden auf </w:t>
      </w:r>
      <w:hyperlink r:id="rId9" w:history="1">
        <w:r w:rsidRPr="00852556">
          <w:rPr>
            <w:rStyle w:val="Hyperlink"/>
            <w:rFonts w:cs="Arial"/>
            <w:i/>
            <w:iCs/>
          </w:rPr>
          <w:t>www.rohstofftransparenz.de</w:t>
        </w:r>
      </w:hyperlink>
      <w:r w:rsidRPr="00852556">
        <w:rPr>
          <w:rFonts w:cs="Arial"/>
          <w:i/>
          <w:iCs/>
        </w:rPr>
        <w:t xml:space="preserve"> interaktiv umgesetzt.</w:t>
      </w:r>
    </w:p>
    <w:p w14:paraId="45AECCA9" w14:textId="77777777" w:rsidR="00E520A7" w:rsidRDefault="00E520A7" w:rsidP="00852556">
      <w:pPr>
        <w:spacing w:line="360" w:lineRule="auto"/>
        <w:rPr>
          <w:rFonts w:cs="Arial"/>
          <w:b/>
          <w:bCs/>
        </w:rPr>
      </w:pPr>
    </w:p>
    <w:p w14:paraId="63CFCA34" w14:textId="2E712540" w:rsidR="00232734" w:rsidRDefault="005C1B92" w:rsidP="00E520A7">
      <w:pPr>
        <w:spacing w:line="360" w:lineRule="auto"/>
        <w:ind w:left="708"/>
        <w:rPr>
          <w:rFonts w:cs="Arial"/>
        </w:rPr>
      </w:pPr>
      <w:r w:rsidRPr="00B52F6E">
        <w:rPr>
          <w:rFonts w:cs="Arial"/>
          <w:b/>
          <w:bCs/>
        </w:rPr>
        <w:t>Abstimmung und Beschluss:</w:t>
      </w:r>
      <w:r>
        <w:rPr>
          <w:rFonts w:cs="Arial"/>
        </w:rPr>
        <w:t xml:space="preserve"> Die Multi-Stakeholder-Gruppe fasst am 19.04.2023 einstimmig nachfolgenden Beschluss zu den Veröffentlichungsformaten:</w:t>
      </w:r>
    </w:p>
    <w:p w14:paraId="4562493A" w14:textId="5AEE1FD0" w:rsidR="005C1B92" w:rsidRPr="00852556" w:rsidRDefault="005C1B92" w:rsidP="00E520A7">
      <w:pPr>
        <w:spacing w:line="240" w:lineRule="auto"/>
        <w:ind w:left="709"/>
        <w:rPr>
          <w:rFonts w:cs="Arial"/>
          <w:i/>
          <w:iCs/>
        </w:rPr>
      </w:pPr>
      <w:r w:rsidRPr="00852556">
        <w:rPr>
          <w:rFonts w:cs="Arial"/>
          <w:i/>
          <w:iCs/>
        </w:rPr>
        <w:t xml:space="preserve">Die Multi-Stakeholder-Gruppe beschließt die Veröffentlichung </w:t>
      </w:r>
    </w:p>
    <w:p w14:paraId="0884B46F" w14:textId="5DEE4303" w:rsidR="007808FA" w:rsidRPr="00852556" w:rsidRDefault="007808FA" w:rsidP="00E520A7">
      <w:pPr>
        <w:spacing w:line="240" w:lineRule="auto"/>
        <w:ind w:left="709"/>
        <w:rPr>
          <w:rFonts w:cs="Arial"/>
          <w:i/>
          <w:iCs/>
        </w:rPr>
      </w:pPr>
      <w:r w:rsidRPr="00852556">
        <w:rPr>
          <w:rFonts w:cs="Arial"/>
          <w:i/>
          <w:iCs/>
        </w:rPr>
        <w:t>-</w:t>
      </w:r>
      <w:r w:rsidR="00E520A7">
        <w:rPr>
          <w:rFonts w:cs="Arial"/>
          <w:i/>
          <w:iCs/>
        </w:rPr>
        <w:t xml:space="preserve"> </w:t>
      </w:r>
      <w:r w:rsidRPr="00852556">
        <w:rPr>
          <w:rFonts w:cs="Arial"/>
          <w:i/>
          <w:iCs/>
        </w:rPr>
        <w:t>des Berichts als PDF auf Deutsch und Englisch,</w:t>
      </w:r>
    </w:p>
    <w:p w14:paraId="7C98B05C" w14:textId="188DBF35" w:rsidR="007808FA" w:rsidRPr="00852556" w:rsidRDefault="007808FA" w:rsidP="00E520A7">
      <w:pPr>
        <w:spacing w:line="240" w:lineRule="auto"/>
        <w:ind w:left="709"/>
        <w:rPr>
          <w:rFonts w:cs="Arial"/>
          <w:i/>
          <w:iCs/>
        </w:rPr>
      </w:pPr>
      <w:r w:rsidRPr="00852556">
        <w:rPr>
          <w:rFonts w:cs="Arial"/>
          <w:i/>
          <w:iCs/>
        </w:rPr>
        <w:t>-</w:t>
      </w:r>
      <w:r w:rsidR="00E520A7">
        <w:rPr>
          <w:rFonts w:cs="Arial"/>
          <w:i/>
          <w:iCs/>
        </w:rPr>
        <w:t xml:space="preserve"> </w:t>
      </w:r>
      <w:r w:rsidRPr="00852556">
        <w:rPr>
          <w:rFonts w:cs="Arial"/>
          <w:i/>
          <w:iCs/>
        </w:rPr>
        <w:t>einer Kurzversion des 5. D-EITI Berichts auf Deutsch und Englisch</w:t>
      </w:r>
    </w:p>
    <w:p w14:paraId="6FF35E16" w14:textId="3BD1D497" w:rsidR="007808FA" w:rsidRDefault="007808FA" w:rsidP="00E520A7">
      <w:pPr>
        <w:spacing w:line="240" w:lineRule="auto"/>
        <w:ind w:left="709"/>
        <w:rPr>
          <w:rFonts w:cs="Arial"/>
          <w:i/>
          <w:iCs/>
        </w:rPr>
      </w:pPr>
      <w:r w:rsidRPr="00852556">
        <w:rPr>
          <w:rFonts w:cs="Arial"/>
          <w:i/>
          <w:iCs/>
        </w:rPr>
        <w:t>-</w:t>
      </w:r>
      <w:r w:rsidR="00E520A7">
        <w:rPr>
          <w:rFonts w:cs="Arial"/>
          <w:i/>
          <w:iCs/>
        </w:rPr>
        <w:t xml:space="preserve"> </w:t>
      </w:r>
      <w:r w:rsidRPr="00852556">
        <w:rPr>
          <w:rFonts w:cs="Arial"/>
          <w:i/>
          <w:iCs/>
        </w:rPr>
        <w:t xml:space="preserve">von </w:t>
      </w:r>
      <w:r w:rsidR="00A94D82" w:rsidRPr="00852556">
        <w:rPr>
          <w:rFonts w:cs="Arial"/>
          <w:i/>
          <w:iCs/>
        </w:rPr>
        <w:t>Druckversionen von Einzelkapiteln des D-EITI Berichts (nach Bedarf)</w:t>
      </w:r>
    </w:p>
    <w:p w14:paraId="7BD57361" w14:textId="77777777" w:rsidR="00E520A7" w:rsidRPr="00852556" w:rsidRDefault="00E520A7" w:rsidP="00E520A7">
      <w:pPr>
        <w:spacing w:line="240" w:lineRule="auto"/>
        <w:ind w:left="709"/>
        <w:rPr>
          <w:rFonts w:cs="Arial"/>
          <w:i/>
          <w:iCs/>
        </w:rPr>
      </w:pPr>
    </w:p>
    <w:p w14:paraId="1238BDFB" w14:textId="2A1D595F" w:rsidR="007F7B95" w:rsidRDefault="00DF58C6" w:rsidP="002105D1">
      <w:pPr>
        <w:tabs>
          <w:tab w:val="left" w:pos="1843"/>
        </w:tabs>
        <w:spacing w:after="120" w:line="240" w:lineRule="auto"/>
        <w:rPr>
          <w:rFonts w:cs="Arial"/>
        </w:rPr>
      </w:pPr>
      <w:r w:rsidRPr="00AC5BAE">
        <w:rPr>
          <w:rFonts w:cs="Arial"/>
          <w:b/>
          <w:color w:val="002060"/>
          <w:sz w:val="32"/>
          <w:szCs w:val="32"/>
        </w:rPr>
        <w:lastRenderedPageBreak/>
        <w:t>TOP 5</w:t>
      </w:r>
      <w:r w:rsidR="00282020" w:rsidRPr="00AC5BAE">
        <w:rPr>
          <w:rFonts w:cs="Arial"/>
          <w:b/>
          <w:color w:val="002060"/>
          <w:sz w:val="32"/>
          <w:szCs w:val="32"/>
        </w:rPr>
        <w:t xml:space="preserve"> </w:t>
      </w:r>
      <w:r w:rsidR="002105D1">
        <w:rPr>
          <w:rFonts w:cs="Arial"/>
          <w:b/>
          <w:color w:val="002060"/>
          <w:sz w:val="32"/>
          <w:szCs w:val="32"/>
        </w:rPr>
        <w:t>–</w:t>
      </w:r>
      <w:r w:rsidR="00282020" w:rsidRPr="00AC5BAE">
        <w:rPr>
          <w:rFonts w:cs="Arial"/>
          <w:b/>
          <w:color w:val="002060"/>
          <w:sz w:val="32"/>
          <w:szCs w:val="32"/>
        </w:rPr>
        <w:t xml:space="preserve"> </w:t>
      </w:r>
      <w:r w:rsidR="002105D1">
        <w:rPr>
          <w:rFonts w:cs="Arial"/>
          <w:b/>
          <w:color w:val="002060"/>
          <w:sz w:val="32"/>
          <w:szCs w:val="32"/>
        </w:rPr>
        <w:t>Information über den aktuellen Stand zur Weltkonferenz</w:t>
      </w:r>
    </w:p>
    <w:p w14:paraId="3014DEA2" w14:textId="152E1F52" w:rsidR="00750450" w:rsidRDefault="00646020" w:rsidP="00952FC2">
      <w:pPr>
        <w:tabs>
          <w:tab w:val="left" w:pos="1843"/>
        </w:tabs>
        <w:spacing w:after="0" w:line="360" w:lineRule="auto"/>
        <w:rPr>
          <w:rFonts w:cs="Arial"/>
        </w:rPr>
      </w:pPr>
      <w:r w:rsidRPr="00646020">
        <w:rPr>
          <w:rFonts w:cs="Arial"/>
          <w:u w:val="single"/>
        </w:rPr>
        <w:t>Das D-EITI Sekretariat</w:t>
      </w:r>
      <w:r w:rsidRPr="00646020">
        <w:rPr>
          <w:rFonts w:cs="Arial"/>
        </w:rPr>
        <w:t xml:space="preserve"> stell</w:t>
      </w:r>
      <w:r>
        <w:rPr>
          <w:rFonts w:cs="Arial"/>
        </w:rPr>
        <w:t xml:space="preserve">t die Delegation für die EITI Weltkonferenz in Dakar, Senegal, vom 13. bis zum 14. Juni 2023 vor. Diese besteht aus jeweils zwei Vertreter/innen der Regierung, Privatwirtschaft, Sekretariats und vier Vertreter/innen der Zivilgesellschaft. </w:t>
      </w:r>
      <w:r w:rsidR="00F64151" w:rsidRPr="00724B7E">
        <w:rPr>
          <w:rFonts w:cs="Arial"/>
          <w:u w:val="single"/>
        </w:rPr>
        <w:t>Die Regierung</w:t>
      </w:r>
      <w:r w:rsidR="00F64151">
        <w:rPr>
          <w:rFonts w:cs="Arial"/>
        </w:rPr>
        <w:t xml:space="preserve"> teilt mit, dass die </w:t>
      </w:r>
      <w:r>
        <w:rPr>
          <w:rFonts w:cs="Arial"/>
        </w:rPr>
        <w:t>Teilnahme der Sonderbeauftragten der D-EITI Dr. Franziska Brantner noch</w:t>
      </w:r>
      <w:r w:rsidR="00F64151">
        <w:rPr>
          <w:rFonts w:cs="Arial"/>
        </w:rPr>
        <w:t xml:space="preserve"> in Klärung </w:t>
      </w:r>
      <w:r w:rsidR="00724B7E">
        <w:rPr>
          <w:rFonts w:cs="Arial"/>
        </w:rPr>
        <w:t>sei.</w:t>
      </w:r>
      <w:r>
        <w:rPr>
          <w:rStyle w:val="Funotenzeichen"/>
          <w:rFonts w:cs="Arial"/>
        </w:rPr>
        <w:footnoteReference w:id="2"/>
      </w:r>
    </w:p>
    <w:p w14:paraId="00476311" w14:textId="67FD0B3F" w:rsidR="00646020" w:rsidRPr="00646020" w:rsidRDefault="00724B7E" w:rsidP="00952FC2">
      <w:pPr>
        <w:tabs>
          <w:tab w:val="left" w:pos="1843"/>
        </w:tabs>
        <w:spacing w:after="0" w:line="360" w:lineRule="auto"/>
        <w:rPr>
          <w:rFonts w:cs="Arial"/>
        </w:rPr>
      </w:pPr>
      <w:r w:rsidRPr="00724B7E">
        <w:rPr>
          <w:rFonts w:cs="Arial"/>
          <w:u w:val="single"/>
        </w:rPr>
        <w:t xml:space="preserve">D-EITI </w:t>
      </w:r>
      <w:r w:rsidR="00F64151" w:rsidRPr="00724B7E">
        <w:rPr>
          <w:rFonts w:cs="Arial"/>
          <w:u w:val="single"/>
        </w:rPr>
        <w:t>Sekretariat</w:t>
      </w:r>
      <w:r w:rsidR="00F64151">
        <w:rPr>
          <w:rFonts w:cs="Arial"/>
        </w:rPr>
        <w:t xml:space="preserve">: </w:t>
      </w:r>
      <w:r w:rsidR="00FE1F87">
        <w:rPr>
          <w:rFonts w:cs="Arial"/>
        </w:rPr>
        <w:t>Im Rahmen der EITI Weltkonferenz ist es</w:t>
      </w:r>
      <w:r w:rsidR="001E563A">
        <w:rPr>
          <w:rFonts w:cs="Arial"/>
        </w:rPr>
        <w:t xml:space="preserve"> nicht vorgesehen, den</w:t>
      </w:r>
      <w:r w:rsidR="00646020">
        <w:rPr>
          <w:rFonts w:cs="Arial"/>
        </w:rPr>
        <w:t xml:space="preserve"> 5. D-EITI Bericht </w:t>
      </w:r>
      <w:r w:rsidR="001E563A">
        <w:rPr>
          <w:rFonts w:cs="Arial"/>
        </w:rPr>
        <w:t xml:space="preserve">auf einer </w:t>
      </w:r>
      <w:r w:rsidR="00646020">
        <w:rPr>
          <w:rFonts w:cs="Arial"/>
        </w:rPr>
        <w:t xml:space="preserve">gesonderten Veranstaltung </w:t>
      </w:r>
      <w:r w:rsidR="001E563A">
        <w:rPr>
          <w:rFonts w:cs="Arial"/>
        </w:rPr>
        <w:t xml:space="preserve">vorzustellen. Gelegenheiten dafür ergeben sich durch den Austausch am D-EITI Stand. Zusätzlich </w:t>
      </w:r>
      <w:r w:rsidR="001E563A" w:rsidRPr="006077C0">
        <w:rPr>
          <w:rFonts w:cs="Arial"/>
        </w:rPr>
        <w:t xml:space="preserve">hat </w:t>
      </w:r>
      <w:r w:rsidR="001E563A" w:rsidRPr="00852556">
        <w:rPr>
          <w:rFonts w:cs="Arial"/>
        </w:rPr>
        <w:t>die Zivilgesellschaft</w:t>
      </w:r>
      <w:r w:rsidR="001E563A" w:rsidRPr="006077C0">
        <w:rPr>
          <w:rFonts w:cs="Arial"/>
        </w:rPr>
        <w:t xml:space="preserve"> einen</w:t>
      </w:r>
      <w:r w:rsidR="001E563A">
        <w:rPr>
          <w:rFonts w:cs="Arial"/>
        </w:rPr>
        <w:t xml:space="preserve"> Beitragsentwurf </w:t>
      </w:r>
      <w:r w:rsidR="0049789F">
        <w:rPr>
          <w:rFonts w:cs="Arial"/>
        </w:rPr>
        <w:t>für die</w:t>
      </w:r>
      <w:r w:rsidR="001E563A">
        <w:rPr>
          <w:rFonts w:cs="Arial"/>
        </w:rPr>
        <w:t xml:space="preserve"> </w:t>
      </w:r>
      <w:hyperlink r:id="rId10" w:history="1">
        <w:r w:rsidR="001E563A" w:rsidRPr="001E563A">
          <w:rPr>
            <w:rStyle w:val="Hyperlink"/>
            <w:rFonts w:cs="Arial"/>
            <w:i/>
            <w:iCs/>
          </w:rPr>
          <w:t>Innovation Talks</w:t>
        </w:r>
      </w:hyperlink>
      <w:r w:rsidR="001E563A">
        <w:rPr>
          <w:rFonts w:cs="Arial"/>
        </w:rPr>
        <w:t xml:space="preserve"> beim internationalen EITI Sekretariat eingereicht. </w:t>
      </w:r>
    </w:p>
    <w:p w14:paraId="731BFEA8" w14:textId="3C0589EC" w:rsidR="00232734" w:rsidRPr="00310EFE" w:rsidRDefault="001E563A" w:rsidP="00952FC2">
      <w:pPr>
        <w:spacing w:after="0" w:line="360" w:lineRule="auto"/>
        <w:rPr>
          <w:rFonts w:cs="Arial"/>
          <w:color w:val="FF0000"/>
          <w:sz w:val="28"/>
          <w:szCs w:val="28"/>
        </w:rPr>
      </w:pPr>
      <w:r w:rsidRPr="001E563A">
        <w:rPr>
          <w:rFonts w:cs="Arial"/>
          <w:u w:val="single"/>
        </w:rPr>
        <w:t>Die Zivilgesellschaft</w:t>
      </w:r>
      <w:r>
        <w:rPr>
          <w:rFonts w:cs="Arial"/>
        </w:rPr>
        <w:t xml:space="preserve"> informiert über die </w:t>
      </w:r>
      <w:r w:rsidR="008D4C1F">
        <w:rPr>
          <w:rFonts w:cs="Arial"/>
        </w:rPr>
        <w:t xml:space="preserve">anstehende </w:t>
      </w:r>
      <w:r>
        <w:rPr>
          <w:rFonts w:cs="Arial"/>
        </w:rPr>
        <w:t>Wahl des internationalen</w:t>
      </w:r>
      <w:r w:rsidR="0049789F">
        <w:rPr>
          <w:rFonts w:cs="Arial"/>
        </w:rPr>
        <w:t xml:space="preserve"> EITI</w:t>
      </w:r>
      <w:r>
        <w:rPr>
          <w:rFonts w:cs="Arial"/>
        </w:rPr>
        <w:t xml:space="preserve"> </w:t>
      </w:r>
      <w:r w:rsidR="00A85431">
        <w:rPr>
          <w:rFonts w:cs="Arial"/>
        </w:rPr>
        <w:t>Boards</w:t>
      </w:r>
      <w:r>
        <w:rPr>
          <w:rFonts w:cs="Arial"/>
        </w:rPr>
        <w:t xml:space="preserve"> in Dakar. </w:t>
      </w:r>
      <w:r w:rsidR="00F64151" w:rsidRPr="00724B7E">
        <w:rPr>
          <w:rFonts w:cs="Arial"/>
        </w:rPr>
        <w:t>Im Vorschlagskomitee</w:t>
      </w:r>
      <w:r>
        <w:rPr>
          <w:rFonts w:cs="Arial"/>
        </w:rPr>
        <w:t xml:space="preserve"> </w:t>
      </w:r>
      <w:r w:rsidR="00F64151">
        <w:rPr>
          <w:rFonts w:cs="Arial"/>
        </w:rPr>
        <w:t xml:space="preserve">für die Wahl des Boards </w:t>
      </w:r>
      <w:r>
        <w:rPr>
          <w:rFonts w:cs="Arial"/>
        </w:rPr>
        <w:t xml:space="preserve">habe sie </w:t>
      </w:r>
      <w:r w:rsidR="00CD383D">
        <w:rPr>
          <w:rFonts w:cs="Arial"/>
        </w:rPr>
        <w:t>zehn</w:t>
      </w:r>
      <w:r>
        <w:rPr>
          <w:rFonts w:cs="Arial"/>
        </w:rPr>
        <w:t xml:space="preserve"> Vertreter/innen für das neue Board </w:t>
      </w:r>
      <w:r w:rsidR="005952A2">
        <w:rPr>
          <w:rFonts w:cs="Arial"/>
        </w:rPr>
        <w:t>vorgeschlagen</w:t>
      </w:r>
      <w:r w:rsidR="00CD383D">
        <w:rPr>
          <w:rFonts w:cs="Arial"/>
        </w:rPr>
        <w:t>- sechs Frauen und vier Männer – die am 14. Juni von der Mitgliederversammlung beschlossen werden.</w:t>
      </w:r>
      <w:r w:rsidR="005952A2">
        <w:rPr>
          <w:rFonts w:cs="Arial"/>
        </w:rPr>
        <w:t xml:space="preserve"> </w:t>
      </w:r>
    </w:p>
    <w:p w14:paraId="681550F2" w14:textId="46B837DD" w:rsidR="00283704" w:rsidRDefault="00CD383D" w:rsidP="00283704">
      <w:pPr>
        <w:tabs>
          <w:tab w:val="left" w:pos="1843"/>
        </w:tabs>
        <w:spacing w:before="120" w:after="0" w:line="360" w:lineRule="auto"/>
        <w:rPr>
          <w:rFonts w:cs="Arial"/>
        </w:rPr>
      </w:pPr>
      <w:r w:rsidRPr="00CD383D">
        <w:rPr>
          <w:rFonts w:cs="Arial"/>
          <w:u w:val="single"/>
        </w:rPr>
        <w:t>Das D-EITI Sekretariat</w:t>
      </w:r>
      <w:r>
        <w:rPr>
          <w:rFonts w:cs="Arial"/>
        </w:rPr>
        <w:t xml:space="preserve"> fügt hinzu, dass eine Zusammenfassung vom 55. EITI Board Meeting in Buenos Aires, Argentinien, vom 1. bis zum 2. März 2023 in Kürze an die MSG zur Information versendet wird.</w:t>
      </w:r>
    </w:p>
    <w:p w14:paraId="2443FB38" w14:textId="77777777" w:rsidR="00E520A7" w:rsidRDefault="00E520A7" w:rsidP="00283704">
      <w:pPr>
        <w:tabs>
          <w:tab w:val="left" w:pos="1843"/>
        </w:tabs>
        <w:spacing w:before="120" w:after="0" w:line="360" w:lineRule="auto"/>
        <w:rPr>
          <w:rFonts w:cs="Arial"/>
        </w:rPr>
      </w:pPr>
    </w:p>
    <w:p w14:paraId="58C4763E" w14:textId="0F55C28D" w:rsidR="007F7B95" w:rsidRPr="00283704" w:rsidRDefault="00DF58C6" w:rsidP="00283704">
      <w:pPr>
        <w:tabs>
          <w:tab w:val="left" w:pos="1843"/>
        </w:tabs>
        <w:spacing w:before="120" w:after="0" w:line="360" w:lineRule="auto"/>
        <w:rPr>
          <w:rFonts w:cs="Arial"/>
        </w:rPr>
      </w:pPr>
      <w:r w:rsidRPr="00AC5BAE">
        <w:rPr>
          <w:rFonts w:cs="Arial"/>
          <w:b/>
          <w:color w:val="002060"/>
          <w:sz w:val="32"/>
          <w:szCs w:val="32"/>
        </w:rPr>
        <w:t xml:space="preserve">TOP 6 – </w:t>
      </w:r>
      <w:r w:rsidR="002105D1">
        <w:rPr>
          <w:rFonts w:cs="Arial"/>
          <w:b/>
          <w:color w:val="002060"/>
          <w:sz w:val="32"/>
          <w:szCs w:val="32"/>
        </w:rPr>
        <w:t xml:space="preserve">Sonstiges </w:t>
      </w:r>
    </w:p>
    <w:p w14:paraId="77400FAA" w14:textId="409705E2" w:rsidR="0026649D" w:rsidRPr="00E520A7" w:rsidRDefault="00DE7261" w:rsidP="00DC1D86">
      <w:pPr>
        <w:tabs>
          <w:tab w:val="left" w:pos="0"/>
        </w:tabs>
        <w:spacing w:line="360" w:lineRule="auto"/>
        <w:jc w:val="both"/>
        <w:rPr>
          <w:rFonts w:cs="Arial"/>
          <w:b/>
          <w:bCs/>
          <w:color w:val="000000" w:themeColor="text1"/>
          <w:u w:val="single"/>
        </w:rPr>
      </w:pPr>
      <w:r w:rsidRPr="00E520A7">
        <w:rPr>
          <w:rFonts w:cs="Arial"/>
          <w:b/>
          <w:bCs/>
          <w:color w:val="000000" w:themeColor="text1"/>
          <w:u w:val="single"/>
        </w:rPr>
        <w:t xml:space="preserve">Die aktuelle </w:t>
      </w:r>
      <w:r w:rsidR="00E520A7">
        <w:rPr>
          <w:rFonts w:cs="Arial"/>
          <w:b/>
          <w:bCs/>
          <w:color w:val="000000" w:themeColor="text1"/>
          <w:u w:val="single"/>
        </w:rPr>
        <w:t>Beauftragung</w:t>
      </w:r>
      <w:r w:rsidR="00E520A7" w:rsidRPr="00E520A7">
        <w:rPr>
          <w:rFonts w:cs="Arial"/>
          <w:b/>
          <w:bCs/>
          <w:color w:val="000000" w:themeColor="text1"/>
          <w:u w:val="single"/>
        </w:rPr>
        <w:t xml:space="preserve"> </w:t>
      </w:r>
      <w:r w:rsidRPr="00E520A7">
        <w:rPr>
          <w:rFonts w:cs="Arial"/>
          <w:b/>
          <w:bCs/>
          <w:color w:val="000000" w:themeColor="text1"/>
          <w:u w:val="single"/>
        </w:rPr>
        <w:t>des UV</w:t>
      </w:r>
    </w:p>
    <w:p w14:paraId="692626F4" w14:textId="7E153887" w:rsidR="0026649D" w:rsidRDefault="0026649D" w:rsidP="00DC1D86">
      <w:pPr>
        <w:tabs>
          <w:tab w:val="left" w:pos="0"/>
        </w:tabs>
        <w:spacing w:line="360" w:lineRule="auto"/>
        <w:jc w:val="both"/>
        <w:rPr>
          <w:rFonts w:cs="Arial"/>
          <w:color w:val="000000" w:themeColor="text1"/>
        </w:rPr>
      </w:pPr>
      <w:r w:rsidRPr="00952FC2">
        <w:rPr>
          <w:rFonts w:cs="Arial"/>
          <w:color w:val="000000" w:themeColor="text1"/>
          <w:u w:val="single"/>
        </w:rPr>
        <w:t>Der U</w:t>
      </w:r>
      <w:r w:rsidR="006204F3" w:rsidRPr="00952FC2">
        <w:rPr>
          <w:rFonts w:cs="Arial"/>
          <w:color w:val="000000" w:themeColor="text1"/>
          <w:u w:val="single"/>
        </w:rPr>
        <w:t>V</w:t>
      </w:r>
      <w:r>
        <w:rPr>
          <w:rFonts w:cs="Arial"/>
          <w:color w:val="000000" w:themeColor="text1"/>
        </w:rPr>
        <w:t xml:space="preserve"> wird eine erneute Abfrage des Transparenzregisters unter Nutzung der von der Regierungsseite zur Verfügung gestellten Argumentation für sämtliche an der D-EITI für den Berichtszeitraum 2020 teilnehmenden Unternehmen starten. Die Abfrage kann bis zum Auslaufen des aktuellen Vertrag am 30. April 2023 erfolgen</w:t>
      </w:r>
      <w:r w:rsidR="008551C9">
        <w:rPr>
          <w:rStyle w:val="Funotenzeichen"/>
          <w:rFonts w:cs="Arial"/>
          <w:color w:val="000000" w:themeColor="text1"/>
        </w:rPr>
        <w:footnoteReference w:id="3"/>
      </w:r>
      <w:r>
        <w:rPr>
          <w:rFonts w:cs="Arial"/>
          <w:color w:val="000000" w:themeColor="text1"/>
        </w:rPr>
        <w:t>.</w:t>
      </w:r>
      <w:r w:rsidR="00952FC2">
        <w:rPr>
          <w:rFonts w:cs="Arial"/>
          <w:color w:val="000000" w:themeColor="text1"/>
        </w:rPr>
        <w:t xml:space="preserve"> Bei einer erfolgreichen Einsichtnahme muss weiterhin geklärt werden, ob dadurch die Standardanforderung 2.5 erfüllt wird oder eine </w:t>
      </w:r>
      <w:r w:rsidR="00952FC2" w:rsidRPr="00952FC2">
        <w:rPr>
          <w:rFonts w:cs="Arial"/>
          <w:i/>
          <w:iCs/>
          <w:color w:val="000000" w:themeColor="text1"/>
        </w:rPr>
        <w:t>adapted implementation</w:t>
      </w:r>
      <w:r w:rsidR="00952FC2">
        <w:rPr>
          <w:rFonts w:cs="Arial"/>
          <w:color w:val="000000" w:themeColor="text1"/>
        </w:rPr>
        <w:t xml:space="preserve"> beim intern. Sekretariat beantragt werden muss. </w:t>
      </w:r>
      <w:r w:rsidR="00F64151">
        <w:rPr>
          <w:rFonts w:cs="Arial"/>
          <w:color w:val="000000" w:themeColor="text1"/>
        </w:rPr>
        <w:t xml:space="preserve">Auf Nachfrage der Zivilgesellschaft teilt </w:t>
      </w:r>
      <w:r w:rsidR="00F64151" w:rsidRPr="00724B7E">
        <w:rPr>
          <w:rFonts w:cs="Arial"/>
          <w:color w:val="000000" w:themeColor="text1"/>
          <w:u w:val="single"/>
        </w:rPr>
        <w:t>die Regierung</w:t>
      </w:r>
      <w:r w:rsidR="00F64151">
        <w:rPr>
          <w:rFonts w:cs="Arial"/>
          <w:color w:val="000000" w:themeColor="text1"/>
        </w:rPr>
        <w:t xml:space="preserve"> </w:t>
      </w:r>
      <w:r w:rsidR="00F64151">
        <w:rPr>
          <w:rFonts w:cs="Arial"/>
          <w:color w:val="000000" w:themeColor="text1"/>
        </w:rPr>
        <w:lastRenderedPageBreak/>
        <w:t xml:space="preserve">mit, dass sie im Vorfeld der Sitzung vorgeschlagen hat, im Fall einer erfolgreichen Einsicht durch den UV das Ergebnis auf der </w:t>
      </w:r>
      <w:r w:rsidR="00EA68BB">
        <w:rPr>
          <w:rFonts w:cs="Arial"/>
          <w:color w:val="000000" w:themeColor="text1"/>
        </w:rPr>
        <w:t xml:space="preserve">D-EITI </w:t>
      </w:r>
      <w:r w:rsidR="00F64151">
        <w:rPr>
          <w:rFonts w:cs="Arial"/>
          <w:color w:val="000000" w:themeColor="text1"/>
        </w:rPr>
        <w:t>Webseite zu veröffentlichen.</w:t>
      </w:r>
    </w:p>
    <w:p w14:paraId="61ED4AC6" w14:textId="45F3E2D1" w:rsidR="00DE7261" w:rsidRPr="00E520A7" w:rsidRDefault="00DE7261" w:rsidP="00DC1D86">
      <w:pPr>
        <w:tabs>
          <w:tab w:val="left" w:pos="0"/>
        </w:tabs>
        <w:spacing w:line="360" w:lineRule="auto"/>
        <w:jc w:val="both"/>
        <w:rPr>
          <w:rFonts w:cs="Arial"/>
          <w:b/>
          <w:bCs/>
          <w:color w:val="000000" w:themeColor="text1"/>
          <w:u w:val="single"/>
        </w:rPr>
      </w:pPr>
      <w:r w:rsidRPr="00E520A7">
        <w:rPr>
          <w:rFonts w:cs="Arial"/>
          <w:b/>
          <w:bCs/>
          <w:color w:val="000000" w:themeColor="text1"/>
          <w:u w:val="single"/>
        </w:rPr>
        <w:t>Die Ausschreibung des UV für den 6. D-EITI Bericht</w:t>
      </w:r>
    </w:p>
    <w:p w14:paraId="0849F28C" w14:textId="77777777" w:rsidR="00E628B0" w:rsidRDefault="0026649D" w:rsidP="003F6E08">
      <w:pPr>
        <w:tabs>
          <w:tab w:val="left" w:pos="0"/>
        </w:tabs>
        <w:spacing w:after="0" w:line="360" w:lineRule="auto"/>
        <w:jc w:val="both"/>
        <w:rPr>
          <w:rFonts w:cs="Arial"/>
          <w:color w:val="000000" w:themeColor="text1"/>
        </w:rPr>
      </w:pPr>
      <w:r>
        <w:rPr>
          <w:rFonts w:cs="Arial"/>
          <w:color w:val="000000" w:themeColor="text1"/>
        </w:rPr>
        <w:t xml:space="preserve">Für den Berichtszyklus 2023 zum Berichtsjahr 2021 bereitet </w:t>
      </w:r>
      <w:r w:rsidRPr="0026649D">
        <w:rPr>
          <w:rFonts w:cs="Arial"/>
          <w:color w:val="000000" w:themeColor="text1"/>
          <w:u w:val="single"/>
        </w:rPr>
        <w:t>das D-EITI Sekretariat</w:t>
      </w:r>
      <w:r>
        <w:rPr>
          <w:rFonts w:cs="Arial"/>
          <w:color w:val="000000" w:themeColor="text1"/>
        </w:rPr>
        <w:t xml:space="preserve"> eine neue Leistungsausschreibung vor</w:t>
      </w:r>
      <w:r w:rsidR="00DC1D86">
        <w:rPr>
          <w:rFonts w:cs="Arial"/>
          <w:color w:val="000000" w:themeColor="text1"/>
        </w:rPr>
        <w:t xml:space="preserve"> und wird diese an die MSG versenden.</w:t>
      </w:r>
      <w:r w:rsidR="00870945">
        <w:rPr>
          <w:rFonts w:cs="Arial"/>
          <w:color w:val="000000" w:themeColor="text1"/>
        </w:rPr>
        <w:t xml:space="preserve"> </w:t>
      </w:r>
    </w:p>
    <w:p w14:paraId="4E5A6C61" w14:textId="77777777" w:rsidR="00E628B0" w:rsidRDefault="00870945" w:rsidP="003F6E08">
      <w:pPr>
        <w:tabs>
          <w:tab w:val="left" w:pos="0"/>
        </w:tabs>
        <w:spacing w:after="0" w:line="360" w:lineRule="auto"/>
        <w:jc w:val="both"/>
        <w:rPr>
          <w:rFonts w:cs="Arial"/>
          <w:color w:val="000000" w:themeColor="text1"/>
        </w:rPr>
      </w:pPr>
      <w:r w:rsidRPr="00724B7E">
        <w:rPr>
          <w:rFonts w:cs="Arial"/>
          <w:color w:val="000000" w:themeColor="text1"/>
          <w:u w:val="single"/>
        </w:rPr>
        <w:t>Das D-EITI Sekretariat</w:t>
      </w:r>
      <w:r>
        <w:rPr>
          <w:rFonts w:cs="Arial"/>
          <w:color w:val="000000" w:themeColor="text1"/>
        </w:rPr>
        <w:t xml:space="preserve"> führt aus, dass die Ausschreibung mehrere Monate dauert und deshalb möglichst zeitnah im Mai eine Einigung über die Beauftragung erfolgen sollte, um den EITI Standard zu halten.</w:t>
      </w:r>
      <w:r w:rsidR="00DC1D86">
        <w:rPr>
          <w:rFonts w:cs="Arial"/>
          <w:color w:val="000000" w:themeColor="text1"/>
        </w:rPr>
        <w:t xml:space="preserve"> </w:t>
      </w:r>
    </w:p>
    <w:p w14:paraId="2CDE69BC" w14:textId="68C450BE" w:rsidR="0026649D" w:rsidRDefault="0026649D" w:rsidP="003F6E08">
      <w:pPr>
        <w:tabs>
          <w:tab w:val="left" w:pos="0"/>
        </w:tabs>
        <w:spacing w:after="0" w:line="360" w:lineRule="auto"/>
        <w:jc w:val="both"/>
        <w:rPr>
          <w:rFonts w:cs="Arial"/>
          <w:color w:val="000000" w:themeColor="text1"/>
        </w:rPr>
      </w:pPr>
      <w:r w:rsidRPr="006204F3">
        <w:rPr>
          <w:rFonts w:cs="Arial"/>
          <w:color w:val="000000" w:themeColor="text1"/>
          <w:u w:val="single"/>
        </w:rPr>
        <w:t>Die Zivilgesellschaft</w:t>
      </w:r>
      <w:r>
        <w:rPr>
          <w:rFonts w:cs="Arial"/>
          <w:color w:val="000000" w:themeColor="text1"/>
        </w:rPr>
        <w:t xml:space="preserve"> möchte die Funktion des U</w:t>
      </w:r>
      <w:r w:rsidR="006204F3">
        <w:rPr>
          <w:rFonts w:cs="Arial"/>
          <w:color w:val="000000" w:themeColor="text1"/>
        </w:rPr>
        <w:t>V</w:t>
      </w:r>
      <w:r>
        <w:rPr>
          <w:rFonts w:cs="Arial"/>
          <w:color w:val="000000" w:themeColor="text1"/>
        </w:rPr>
        <w:t xml:space="preserve"> ausweiten</w:t>
      </w:r>
      <w:r w:rsidR="006204F3">
        <w:rPr>
          <w:rFonts w:cs="Arial"/>
          <w:color w:val="000000" w:themeColor="text1"/>
        </w:rPr>
        <w:t xml:space="preserve"> und finanzwissenschaftliche Expertise als Leistungskomponente in die Ausschreibung aufnehmen.</w:t>
      </w:r>
      <w:r w:rsidR="00870945">
        <w:rPr>
          <w:rFonts w:cs="Arial"/>
          <w:color w:val="000000" w:themeColor="text1"/>
        </w:rPr>
        <w:t xml:space="preserve"> Die Regierung führt aus, dass sie Bedenken habe, weil so der Kreis der potentiellen Bieter eingeschränkt werden und man von den zwingenden Vorgaben des EITI Standards zur Expertise in der Wirtschaftsprüfung nicht abweichen könne. Privatwirtschaft schließt sich der Regierung an. </w:t>
      </w:r>
      <w:r w:rsidR="006204F3">
        <w:rPr>
          <w:rFonts w:cs="Arial"/>
          <w:color w:val="000000" w:themeColor="text1"/>
        </w:rPr>
        <w:t xml:space="preserve"> </w:t>
      </w:r>
    </w:p>
    <w:p w14:paraId="6AC79B58" w14:textId="5A1B99C4" w:rsidR="006204F3" w:rsidRDefault="006204F3" w:rsidP="003F6E08">
      <w:pPr>
        <w:tabs>
          <w:tab w:val="left" w:pos="0"/>
        </w:tabs>
        <w:spacing w:after="0" w:line="360" w:lineRule="auto"/>
        <w:jc w:val="both"/>
        <w:rPr>
          <w:rFonts w:cs="Arial"/>
          <w:color w:val="000000" w:themeColor="text1"/>
        </w:rPr>
      </w:pPr>
      <w:r w:rsidRPr="006204F3">
        <w:rPr>
          <w:rFonts w:cs="Arial"/>
          <w:color w:val="000000" w:themeColor="text1"/>
          <w:u w:val="single"/>
        </w:rPr>
        <w:t>Das D-EITI Sekretariat</w:t>
      </w:r>
      <w:r>
        <w:rPr>
          <w:rFonts w:cs="Arial"/>
          <w:color w:val="000000" w:themeColor="text1"/>
        </w:rPr>
        <w:t xml:space="preserve"> schlägt vor, die Tabellen zur Datenerhebung des UV aus dem Gesamtberichtspaket auszugliedern und gleich nach der Erhebung auf rohstofftransparenz.de zu veröffentlichen. </w:t>
      </w:r>
    </w:p>
    <w:p w14:paraId="796A5C5F" w14:textId="46819469" w:rsidR="005952A2" w:rsidRPr="00F50094" w:rsidRDefault="005952A2" w:rsidP="00DC1D86">
      <w:pPr>
        <w:tabs>
          <w:tab w:val="left" w:pos="0"/>
        </w:tabs>
        <w:spacing w:line="360" w:lineRule="auto"/>
        <w:jc w:val="both"/>
        <w:rPr>
          <w:rFonts w:cs="Arial"/>
          <w:color w:val="000000" w:themeColor="text1"/>
        </w:rPr>
      </w:pPr>
      <w:r w:rsidRPr="00F50094">
        <w:rPr>
          <w:rFonts w:cs="Arial"/>
          <w:color w:val="000000" w:themeColor="text1"/>
        </w:rPr>
        <w:t xml:space="preserve">Grundsätzlich besteht Einverständnis mit dem Anliegen der Regierung, </w:t>
      </w:r>
      <w:r w:rsidR="00E628B0" w:rsidRPr="00F50094">
        <w:rPr>
          <w:rFonts w:cs="Arial"/>
          <w:color w:val="000000" w:themeColor="text1"/>
        </w:rPr>
        <w:t xml:space="preserve">das alternative Verfahren zur Zahlungsabgleich </w:t>
      </w:r>
      <w:r w:rsidRPr="00F50094">
        <w:rPr>
          <w:rFonts w:cs="Arial"/>
          <w:color w:val="000000" w:themeColor="text1"/>
        </w:rPr>
        <w:t xml:space="preserve">nach drei Jahren Weiterentwicklung in der Pilotphase in ein geregeltes Verfahren zu </w:t>
      </w:r>
      <w:r w:rsidR="00E628B0" w:rsidRPr="00F50094">
        <w:rPr>
          <w:rFonts w:cs="Arial"/>
          <w:color w:val="000000" w:themeColor="text1"/>
        </w:rPr>
        <w:t>überführen</w:t>
      </w:r>
      <w:r w:rsidRPr="00F50094">
        <w:rPr>
          <w:rFonts w:cs="Arial"/>
          <w:color w:val="000000" w:themeColor="text1"/>
        </w:rPr>
        <w:t xml:space="preserve">. Auf Abfrage des Sekretariats gibt es keine Einwände, die bisherige Leistungsbeschreibung aus dem Vorjahr als Grundlage für die neue </w:t>
      </w:r>
      <w:r w:rsidR="00870945" w:rsidRPr="00F50094">
        <w:rPr>
          <w:rFonts w:cs="Arial"/>
          <w:color w:val="000000" w:themeColor="text1"/>
        </w:rPr>
        <w:t xml:space="preserve">Beauftragung </w:t>
      </w:r>
      <w:r w:rsidRPr="00F50094">
        <w:rPr>
          <w:rFonts w:cs="Arial"/>
          <w:color w:val="000000" w:themeColor="text1"/>
        </w:rPr>
        <w:t>zu nehmen</w:t>
      </w:r>
      <w:r w:rsidR="00E628B0" w:rsidRPr="00F50094">
        <w:rPr>
          <w:rFonts w:cs="Arial"/>
          <w:color w:val="000000" w:themeColor="text1"/>
        </w:rPr>
        <w:t xml:space="preserve"> und die Eckpunkte der bisherigen Beauftragung in Bezug auf die Erhebung und Qualitätssicherung der bisherigen Zahlungsströme beizubehalten</w:t>
      </w:r>
      <w:r w:rsidRPr="00F50094">
        <w:rPr>
          <w:rFonts w:cs="Arial"/>
          <w:color w:val="000000" w:themeColor="text1"/>
        </w:rPr>
        <w:t>.</w:t>
      </w:r>
      <w:r w:rsidR="00870945" w:rsidRPr="00F50094">
        <w:rPr>
          <w:rFonts w:cs="Arial"/>
          <w:color w:val="000000" w:themeColor="text1"/>
        </w:rPr>
        <w:t xml:space="preserve"> </w:t>
      </w:r>
    </w:p>
    <w:p w14:paraId="71276DA5" w14:textId="66F42E09" w:rsidR="00870945" w:rsidRDefault="005952A2" w:rsidP="00DC1D86">
      <w:pPr>
        <w:tabs>
          <w:tab w:val="left" w:pos="0"/>
        </w:tabs>
        <w:spacing w:line="360" w:lineRule="auto"/>
        <w:jc w:val="both"/>
        <w:rPr>
          <w:rFonts w:cs="Arial"/>
          <w:color w:val="000000" w:themeColor="text1"/>
        </w:rPr>
      </w:pPr>
      <w:r>
        <w:rPr>
          <w:rFonts w:cs="Arial"/>
          <w:color w:val="000000" w:themeColor="text1"/>
        </w:rPr>
        <w:t xml:space="preserve">Auf Frage des Sekretariats kann aus Sicht der Regierung, Zivilgesellschaft und Privatwirtschaft </w:t>
      </w:r>
      <w:r w:rsidR="00E628B0">
        <w:rPr>
          <w:rFonts w:cs="Arial"/>
          <w:color w:val="000000" w:themeColor="text1"/>
        </w:rPr>
        <w:t>eine erneute Fragebogena</w:t>
      </w:r>
      <w:r w:rsidR="006204F3">
        <w:rPr>
          <w:rFonts w:cs="Arial"/>
          <w:color w:val="000000" w:themeColor="text1"/>
        </w:rPr>
        <w:t xml:space="preserve">bfrage </w:t>
      </w:r>
      <w:r w:rsidR="00E628B0">
        <w:rPr>
          <w:rFonts w:cs="Arial"/>
          <w:color w:val="000000" w:themeColor="text1"/>
        </w:rPr>
        <w:t xml:space="preserve">bei den </w:t>
      </w:r>
      <w:r w:rsidR="006204F3">
        <w:rPr>
          <w:rFonts w:cs="Arial"/>
          <w:color w:val="000000" w:themeColor="text1"/>
        </w:rPr>
        <w:t xml:space="preserve">20 Gemeinden mit den höchsten Gewerbesteuereinnahmen der an D-EITI teilnehmenden Unternehmen für den 6. Bericht </w:t>
      </w:r>
      <w:r>
        <w:rPr>
          <w:rFonts w:cs="Arial"/>
          <w:color w:val="000000" w:themeColor="text1"/>
        </w:rPr>
        <w:t>entfallen</w:t>
      </w:r>
      <w:r w:rsidR="006204F3">
        <w:rPr>
          <w:rFonts w:cs="Arial"/>
          <w:color w:val="000000" w:themeColor="text1"/>
        </w:rPr>
        <w:t xml:space="preserve">. </w:t>
      </w:r>
      <w:r w:rsidR="00E628B0">
        <w:rPr>
          <w:rFonts w:cs="Arial"/>
          <w:color w:val="000000" w:themeColor="text1"/>
        </w:rPr>
        <w:t>Die gesammelten Informationen der Abfrage für den 5. D-EITI Bericht sollen vom UV-Team weiterhin für die Risikobeurteilung herangezogen werden.</w:t>
      </w:r>
    </w:p>
    <w:p w14:paraId="04CEA9EC" w14:textId="735D3D38" w:rsidR="006204F3" w:rsidRDefault="005952A2" w:rsidP="00DC1D86">
      <w:pPr>
        <w:tabs>
          <w:tab w:val="left" w:pos="0"/>
        </w:tabs>
        <w:spacing w:line="360" w:lineRule="auto"/>
        <w:jc w:val="both"/>
        <w:rPr>
          <w:rFonts w:cs="Arial"/>
          <w:color w:val="000000" w:themeColor="text1"/>
        </w:rPr>
      </w:pPr>
      <w:r>
        <w:rPr>
          <w:rFonts w:cs="Arial"/>
          <w:color w:val="000000" w:themeColor="text1"/>
        </w:rPr>
        <w:t>Auf Abfrage des Sekretariats, ob es bei der Wesentlichkeitsschwelle aus dem Vorjahr bleiben soll, gab es in der Sitzung keine anderweitigen Vorschläge.</w:t>
      </w:r>
      <w:r w:rsidR="00870945">
        <w:rPr>
          <w:rFonts w:cs="Arial"/>
          <w:color w:val="000000" w:themeColor="text1"/>
        </w:rPr>
        <w:t xml:space="preserve"> </w:t>
      </w:r>
      <w:r w:rsidR="00E628B0">
        <w:rPr>
          <w:rFonts w:cs="Arial"/>
          <w:color w:val="000000" w:themeColor="text1"/>
        </w:rPr>
        <w:t>Die Zivilgesellschaft regt an, die Inhalte der neuen Leistungsbeschreibung nach Vorlage eines ersten Entwurfes in einer gesonderten Sitzung im Detail zu besprechen.</w:t>
      </w:r>
    </w:p>
    <w:p w14:paraId="7630E219" w14:textId="276E9099" w:rsidR="005952A2" w:rsidRDefault="00870945" w:rsidP="00DC1D86">
      <w:pPr>
        <w:tabs>
          <w:tab w:val="left" w:pos="0"/>
        </w:tabs>
        <w:spacing w:line="360" w:lineRule="auto"/>
        <w:jc w:val="both"/>
        <w:rPr>
          <w:rFonts w:cs="Arial"/>
          <w:color w:val="000000" w:themeColor="text1"/>
        </w:rPr>
      </w:pPr>
      <w:r>
        <w:rPr>
          <w:rFonts w:cs="Arial"/>
          <w:color w:val="000000" w:themeColor="text1"/>
        </w:rPr>
        <w:lastRenderedPageBreak/>
        <w:t>Im Hinblick auf die Frage der Zivilgesellschaft, ob die qualitätsgesicherten Daten aktueller sein können, führt das Sekretariat aus, dass der Zeitpunkt der Qualitätssicherung notwendigerweise von der Beauftragung des UV abhängt und diese möglichst schnell erfolgen sollte. Die gesetzlichen Fristen können aber nicht beschleunigt werden.</w:t>
      </w:r>
    </w:p>
    <w:p w14:paraId="10EE2E03" w14:textId="2FDF75C9" w:rsidR="005952A2" w:rsidRDefault="00EA68BB" w:rsidP="00DC1D86">
      <w:pPr>
        <w:tabs>
          <w:tab w:val="left" w:pos="0"/>
        </w:tabs>
        <w:spacing w:line="360" w:lineRule="auto"/>
        <w:jc w:val="both"/>
        <w:rPr>
          <w:rFonts w:cs="Arial"/>
          <w:color w:val="000000" w:themeColor="text1"/>
        </w:rPr>
      </w:pPr>
      <w:r>
        <w:rPr>
          <w:rFonts w:cs="Arial"/>
          <w:color w:val="000000" w:themeColor="text1"/>
        </w:rPr>
        <w:t>Der MSG-Vorsitz bittet das Sekretariat, im Nachgang zur Sitzung einen Vorschlag für eine Leistungsbeschreibung im Entwurf an die MSG zu versenden, der Diskussionsgrundlage dienen soll.</w:t>
      </w:r>
    </w:p>
    <w:p w14:paraId="22BFECED" w14:textId="2A0ACB98" w:rsidR="00DE7261" w:rsidRPr="00E520A7" w:rsidRDefault="00DE7261" w:rsidP="00DC1D86">
      <w:pPr>
        <w:tabs>
          <w:tab w:val="left" w:pos="0"/>
        </w:tabs>
        <w:spacing w:line="360" w:lineRule="auto"/>
        <w:jc w:val="both"/>
        <w:rPr>
          <w:rFonts w:cs="Arial"/>
          <w:b/>
          <w:bCs/>
          <w:color w:val="000000" w:themeColor="text1"/>
          <w:u w:val="single"/>
        </w:rPr>
      </w:pPr>
      <w:r w:rsidRPr="00E520A7">
        <w:rPr>
          <w:rFonts w:cs="Arial"/>
          <w:b/>
          <w:bCs/>
          <w:color w:val="000000" w:themeColor="text1"/>
          <w:u w:val="single"/>
        </w:rPr>
        <w:t>Validierung</w:t>
      </w:r>
    </w:p>
    <w:p w14:paraId="7B315E2E" w14:textId="34CB8EB3" w:rsidR="00DE7261" w:rsidRDefault="008551C9" w:rsidP="00DC1D86">
      <w:pPr>
        <w:tabs>
          <w:tab w:val="left" w:pos="0"/>
        </w:tabs>
        <w:spacing w:line="360" w:lineRule="auto"/>
        <w:jc w:val="both"/>
        <w:rPr>
          <w:rFonts w:cs="Arial"/>
          <w:color w:val="000000" w:themeColor="text1"/>
        </w:rPr>
      </w:pPr>
      <w:r w:rsidRPr="008551C9">
        <w:rPr>
          <w:rFonts w:cs="Arial"/>
          <w:color w:val="000000" w:themeColor="text1"/>
          <w:u w:val="single"/>
        </w:rPr>
        <w:t>Das D-EITI Sekretariat</w:t>
      </w:r>
      <w:r>
        <w:rPr>
          <w:rFonts w:cs="Arial"/>
          <w:color w:val="000000" w:themeColor="text1"/>
        </w:rPr>
        <w:t xml:space="preserve"> wird die für die Prä-Validierung der D-EITI bearbeiteten Formulare des intern. EITI Sekretariats in Kürze an die MSG versenden. </w:t>
      </w:r>
      <w:r w:rsidRPr="008551C9">
        <w:rPr>
          <w:rFonts w:cs="Arial"/>
          <w:color w:val="000000" w:themeColor="text1"/>
          <w:u w:val="single"/>
        </w:rPr>
        <w:t>Das Sekretariat</w:t>
      </w:r>
      <w:r>
        <w:rPr>
          <w:rFonts w:cs="Arial"/>
          <w:color w:val="000000" w:themeColor="text1"/>
        </w:rPr>
        <w:t xml:space="preserve"> plant einen Austausch mit dem intern. Sekretariat zur Validierung am 31. Mai oder 1. Juni 2023 in Berlin. </w:t>
      </w:r>
      <w:r w:rsidR="00870945">
        <w:rPr>
          <w:rFonts w:cs="Arial"/>
          <w:color w:val="000000" w:themeColor="text1"/>
        </w:rPr>
        <w:t>Alle bis Oktober 2023 veröffentlichten Inhalte dienen als Grundlage.</w:t>
      </w:r>
    </w:p>
    <w:p w14:paraId="50F95A4D" w14:textId="031A157E" w:rsidR="008551C9" w:rsidRDefault="00952FC2" w:rsidP="006204F3">
      <w:pPr>
        <w:tabs>
          <w:tab w:val="left" w:pos="0"/>
        </w:tabs>
        <w:spacing w:after="0" w:line="360" w:lineRule="auto"/>
        <w:jc w:val="both"/>
        <w:rPr>
          <w:rFonts w:cs="Arial"/>
          <w:color w:val="000000" w:themeColor="text1"/>
          <w:u w:val="single"/>
        </w:rPr>
      </w:pPr>
      <w:r>
        <w:rPr>
          <w:rFonts w:cs="Arial"/>
          <w:color w:val="000000" w:themeColor="text1"/>
          <w:u w:val="single"/>
        </w:rPr>
        <w:t>Ausblick auf die kommende D-EITI Berichterstattung 2023</w:t>
      </w:r>
    </w:p>
    <w:p w14:paraId="3E9F728B" w14:textId="6C69A6A0" w:rsidR="008551C9" w:rsidRDefault="008551C9" w:rsidP="00DC1D86">
      <w:pPr>
        <w:tabs>
          <w:tab w:val="left" w:pos="0"/>
        </w:tabs>
        <w:spacing w:line="360" w:lineRule="auto"/>
        <w:jc w:val="both"/>
        <w:rPr>
          <w:rFonts w:cs="Arial"/>
          <w:color w:val="000000" w:themeColor="text1"/>
        </w:rPr>
      </w:pPr>
      <w:r w:rsidRPr="008551C9">
        <w:rPr>
          <w:rFonts w:cs="Arial"/>
          <w:color w:val="000000" w:themeColor="text1"/>
          <w:u w:val="single"/>
        </w:rPr>
        <w:t>Das D-EITI Sekretariat</w:t>
      </w:r>
      <w:r>
        <w:rPr>
          <w:rFonts w:cs="Arial"/>
          <w:color w:val="000000" w:themeColor="text1"/>
        </w:rPr>
        <w:t xml:space="preserve"> wird nach der Sondersitzung eine Terminumfrage an die MSG zu den </w:t>
      </w:r>
      <w:r w:rsidR="00952FC2">
        <w:rPr>
          <w:rFonts w:cs="Arial"/>
          <w:color w:val="000000" w:themeColor="text1"/>
        </w:rPr>
        <w:t xml:space="preserve">Verfügbarkeiten der Sonderbeauftragten Dr. Brantner am 23. Und 26. Mai 2023 </w:t>
      </w:r>
      <w:r>
        <w:rPr>
          <w:rFonts w:cs="Arial"/>
          <w:color w:val="000000" w:themeColor="text1"/>
        </w:rPr>
        <w:t xml:space="preserve">für die Auftaktsitzung zum 6. Berichtszyklus versenden. </w:t>
      </w:r>
      <w:r w:rsidR="00952FC2">
        <w:rPr>
          <w:rFonts w:cs="Arial"/>
          <w:color w:val="000000" w:themeColor="text1"/>
        </w:rPr>
        <w:t>Die Sitzung wird hybrid stattfinden.</w:t>
      </w:r>
    </w:p>
    <w:p w14:paraId="2C2A4748" w14:textId="5C26DB4B" w:rsidR="00952FC2" w:rsidRPr="00E520A7" w:rsidRDefault="00952FC2" w:rsidP="00DC1D86">
      <w:pPr>
        <w:tabs>
          <w:tab w:val="left" w:pos="0"/>
        </w:tabs>
        <w:spacing w:line="360" w:lineRule="auto"/>
        <w:jc w:val="both"/>
        <w:rPr>
          <w:rFonts w:cs="Arial"/>
          <w:b/>
          <w:bCs/>
          <w:color w:val="000000" w:themeColor="text1"/>
          <w:u w:val="single"/>
        </w:rPr>
      </w:pPr>
      <w:r w:rsidRPr="00E520A7">
        <w:rPr>
          <w:rFonts w:cs="Arial"/>
          <w:b/>
          <w:bCs/>
          <w:color w:val="000000" w:themeColor="text1"/>
          <w:u w:val="single"/>
        </w:rPr>
        <w:t>NL-DEU Austausch</w:t>
      </w:r>
    </w:p>
    <w:p w14:paraId="59B7A808" w14:textId="0F269067" w:rsidR="00952FC2" w:rsidRDefault="00952FC2" w:rsidP="006204F3">
      <w:pPr>
        <w:tabs>
          <w:tab w:val="left" w:pos="0"/>
        </w:tabs>
        <w:spacing w:after="0" w:line="360" w:lineRule="auto"/>
        <w:jc w:val="both"/>
        <w:rPr>
          <w:rFonts w:cs="Arial"/>
          <w:color w:val="000000" w:themeColor="text1"/>
        </w:rPr>
      </w:pPr>
      <w:r w:rsidRPr="00952FC2">
        <w:rPr>
          <w:rFonts w:cs="Arial"/>
          <w:color w:val="000000" w:themeColor="text1"/>
          <w:u w:val="single"/>
        </w:rPr>
        <w:t>Die EITI-MSG der Niederlande</w:t>
      </w:r>
      <w:r>
        <w:rPr>
          <w:rFonts w:cs="Arial"/>
          <w:color w:val="000000" w:themeColor="text1"/>
        </w:rPr>
        <w:t xml:space="preserve"> hat über das niederländische EITI-Sekretariat großes Interesse an einem Austausch mit Mitgliedern der deutschen MSG geäußert. </w:t>
      </w:r>
      <w:r w:rsidRPr="00952FC2">
        <w:rPr>
          <w:rFonts w:cs="Arial"/>
          <w:color w:val="000000" w:themeColor="text1"/>
          <w:u w:val="single"/>
        </w:rPr>
        <w:t>Die MSG</w:t>
      </w:r>
      <w:r>
        <w:rPr>
          <w:rFonts w:cs="Arial"/>
          <w:color w:val="000000" w:themeColor="text1"/>
        </w:rPr>
        <w:t xml:space="preserve"> befürwortet einen strategischen Austausch zur EITI Berichterstattung mit ausgewählten MSG-Mitgliedern in Berlin. Zusätzlich soll eine Exkursion zu Schlüsselprojekten, die unter EITI fallen, für interessierte Mitglieder beider MSG geplant werden. </w:t>
      </w:r>
      <w:r w:rsidRPr="00952FC2">
        <w:rPr>
          <w:rFonts w:cs="Arial"/>
          <w:color w:val="000000" w:themeColor="text1"/>
          <w:u w:val="single"/>
        </w:rPr>
        <w:t>Beide Sekretariate</w:t>
      </w:r>
      <w:r>
        <w:rPr>
          <w:rFonts w:cs="Arial"/>
          <w:color w:val="000000" w:themeColor="text1"/>
        </w:rPr>
        <w:t xml:space="preserve"> werden einen gemeinsamen Vorschlag machen, wie dies umgesetzt werden könnte. </w:t>
      </w:r>
    </w:p>
    <w:p w14:paraId="557E6E8C" w14:textId="6E63D45D" w:rsidR="00EA68BB" w:rsidRDefault="00EA68BB" w:rsidP="006204F3">
      <w:pPr>
        <w:tabs>
          <w:tab w:val="left" w:pos="0"/>
        </w:tabs>
        <w:spacing w:after="0" w:line="360" w:lineRule="auto"/>
        <w:jc w:val="both"/>
        <w:rPr>
          <w:rFonts w:cs="Arial"/>
          <w:color w:val="000000" w:themeColor="text1"/>
        </w:rPr>
      </w:pPr>
    </w:p>
    <w:p w14:paraId="3C076722" w14:textId="77777777" w:rsidR="00EA68BB" w:rsidRDefault="00EA68BB" w:rsidP="006204F3">
      <w:pPr>
        <w:tabs>
          <w:tab w:val="left" w:pos="0"/>
        </w:tabs>
        <w:spacing w:after="0" w:line="360" w:lineRule="auto"/>
        <w:jc w:val="both"/>
        <w:rPr>
          <w:rFonts w:cs="Arial"/>
          <w:color w:val="000000" w:themeColor="text1"/>
        </w:rPr>
      </w:pPr>
      <w:r>
        <w:rPr>
          <w:rFonts w:cs="Arial"/>
          <w:color w:val="000000" w:themeColor="text1"/>
        </w:rPr>
        <w:t xml:space="preserve">Der MSG-Vorsitz hält die nächsten Schritte fest: </w:t>
      </w:r>
    </w:p>
    <w:p w14:paraId="06D6D605" w14:textId="5354811D" w:rsidR="00EA68BB" w:rsidRDefault="00EA68BB" w:rsidP="006204F3">
      <w:pPr>
        <w:tabs>
          <w:tab w:val="left" w:pos="0"/>
        </w:tabs>
        <w:spacing w:after="0" w:line="360" w:lineRule="auto"/>
        <w:jc w:val="both"/>
        <w:rPr>
          <w:rFonts w:cs="Arial"/>
          <w:color w:val="000000" w:themeColor="text1"/>
        </w:rPr>
      </w:pPr>
      <w:r>
        <w:rPr>
          <w:rFonts w:cs="Arial"/>
          <w:color w:val="000000" w:themeColor="text1"/>
        </w:rPr>
        <w:t>- Das Sekretariat versendet eine Terminumfrage für die Auftaktsitzung am 23./26.5.</w:t>
      </w:r>
    </w:p>
    <w:p w14:paraId="6BEA0CE6" w14:textId="2FAF5129" w:rsidR="00EA68BB" w:rsidRDefault="00EA68BB" w:rsidP="006204F3">
      <w:pPr>
        <w:tabs>
          <w:tab w:val="left" w:pos="0"/>
        </w:tabs>
        <w:spacing w:after="0" w:line="360" w:lineRule="auto"/>
        <w:jc w:val="both"/>
        <w:rPr>
          <w:rFonts w:cs="Arial"/>
          <w:color w:val="000000" w:themeColor="text1"/>
        </w:rPr>
      </w:pPr>
      <w:r>
        <w:rPr>
          <w:rFonts w:cs="Arial"/>
          <w:color w:val="000000" w:themeColor="text1"/>
        </w:rPr>
        <w:t>- Das Sekretariat versendet den Entwurf einer Leistungsbeschreibung für den UV</w:t>
      </w:r>
      <w:r w:rsidR="00E520A7">
        <w:rPr>
          <w:rFonts w:cs="Arial"/>
          <w:color w:val="000000" w:themeColor="text1"/>
        </w:rPr>
        <w:t>.</w:t>
      </w:r>
    </w:p>
    <w:p w14:paraId="44ED2F47" w14:textId="1D0FCF82" w:rsidR="00EA68BB" w:rsidRDefault="00EA68BB" w:rsidP="006204F3">
      <w:pPr>
        <w:tabs>
          <w:tab w:val="left" w:pos="0"/>
        </w:tabs>
        <w:spacing w:after="0" w:line="360" w:lineRule="auto"/>
        <w:jc w:val="both"/>
        <w:rPr>
          <w:rFonts w:cs="Arial"/>
          <w:color w:val="000000" w:themeColor="text1"/>
        </w:rPr>
      </w:pPr>
      <w:r>
        <w:rPr>
          <w:rFonts w:cs="Arial"/>
          <w:color w:val="000000" w:themeColor="text1"/>
        </w:rPr>
        <w:t>- Das Sekretariat versendet die Formulare für die Validierung</w:t>
      </w:r>
      <w:r w:rsidR="00E520A7">
        <w:rPr>
          <w:rFonts w:cs="Arial"/>
          <w:color w:val="000000" w:themeColor="text1"/>
        </w:rPr>
        <w:t>.</w:t>
      </w:r>
    </w:p>
    <w:p w14:paraId="09973286" w14:textId="09C71E97" w:rsidR="00EA68BB" w:rsidRDefault="00EA68BB" w:rsidP="006204F3">
      <w:pPr>
        <w:tabs>
          <w:tab w:val="left" w:pos="0"/>
        </w:tabs>
        <w:spacing w:after="0" w:line="360" w:lineRule="auto"/>
        <w:jc w:val="both"/>
        <w:rPr>
          <w:rFonts w:cs="Arial"/>
          <w:color w:val="000000" w:themeColor="text1"/>
        </w:rPr>
      </w:pPr>
      <w:r>
        <w:rPr>
          <w:rFonts w:cs="Arial"/>
          <w:color w:val="000000" w:themeColor="text1"/>
        </w:rPr>
        <w:t>- Das Sekretariat versendet einen Vorschlag für den NL-DEU Austausch</w:t>
      </w:r>
      <w:r w:rsidR="00E520A7">
        <w:rPr>
          <w:rFonts w:cs="Arial"/>
          <w:color w:val="000000" w:themeColor="text1"/>
        </w:rPr>
        <w:t>.</w:t>
      </w:r>
    </w:p>
    <w:p w14:paraId="02E1B23B" w14:textId="277F4206" w:rsidR="00EA68BB" w:rsidRDefault="00EA68BB" w:rsidP="006204F3">
      <w:pPr>
        <w:tabs>
          <w:tab w:val="left" w:pos="0"/>
        </w:tabs>
        <w:spacing w:after="0" w:line="360" w:lineRule="auto"/>
        <w:jc w:val="both"/>
        <w:rPr>
          <w:rFonts w:cs="Arial"/>
          <w:color w:val="000000" w:themeColor="text1"/>
        </w:rPr>
      </w:pPr>
    </w:p>
    <w:p w14:paraId="6FE6D036" w14:textId="6A97A23E" w:rsidR="006204F3" w:rsidRDefault="00EA68BB" w:rsidP="003F6E08">
      <w:pPr>
        <w:tabs>
          <w:tab w:val="left" w:pos="0"/>
        </w:tabs>
        <w:spacing w:after="0" w:line="360" w:lineRule="auto"/>
        <w:jc w:val="both"/>
        <w:rPr>
          <w:rFonts w:cs="Arial"/>
          <w:color w:val="000000" w:themeColor="text1"/>
        </w:rPr>
      </w:pPr>
      <w:r>
        <w:rPr>
          <w:rFonts w:cs="Arial"/>
          <w:color w:val="000000" w:themeColor="text1"/>
        </w:rPr>
        <w:t>Der Vorsitz schließt die Sitzung.</w:t>
      </w:r>
    </w:p>
    <w:sectPr w:rsidR="006204F3" w:rsidSect="00D94226">
      <w:headerReference w:type="default" r:id="rId11"/>
      <w:footerReference w:type="default" r:id="rId12"/>
      <w:pgSz w:w="11906" w:h="16838" w:code="9"/>
      <w:pgMar w:top="2552" w:right="1134" w:bottom="425" w:left="1134"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A0C08" w14:textId="77777777" w:rsidR="00BE5BCF" w:rsidRDefault="00BE5BCF" w:rsidP="00A637D0">
      <w:r>
        <w:separator/>
      </w:r>
    </w:p>
  </w:endnote>
  <w:endnote w:type="continuationSeparator" w:id="0">
    <w:p w14:paraId="7E8A1F31" w14:textId="77777777" w:rsidR="00BE5BCF" w:rsidRDefault="00BE5BCF" w:rsidP="00A637D0">
      <w:r>
        <w:continuationSeparator/>
      </w:r>
    </w:p>
  </w:endnote>
  <w:endnote w:type="continuationNotice" w:id="1">
    <w:p w14:paraId="67FC27F5" w14:textId="77777777" w:rsidR="00BE5BCF" w:rsidRDefault="00BE5B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8881126"/>
      <w:docPartObj>
        <w:docPartGallery w:val="Page Numbers (Bottom of Page)"/>
        <w:docPartUnique/>
      </w:docPartObj>
    </w:sdtPr>
    <w:sdtEndPr/>
    <w:sdtContent>
      <w:p w14:paraId="590D975A" w14:textId="7BCACD59" w:rsidR="004276A4" w:rsidRDefault="004276A4">
        <w:pPr>
          <w:pStyle w:val="Fuzeile"/>
          <w:jc w:val="center"/>
        </w:pPr>
        <w:r>
          <w:fldChar w:fldCharType="begin"/>
        </w:r>
        <w:r>
          <w:instrText>PAGE   \* MERGEFORMAT</w:instrText>
        </w:r>
        <w:r>
          <w:fldChar w:fldCharType="separate"/>
        </w:r>
        <w:r>
          <w:t>2</w:t>
        </w:r>
        <w:r>
          <w:fldChar w:fldCharType="end"/>
        </w:r>
      </w:p>
    </w:sdtContent>
  </w:sdt>
  <w:p w14:paraId="176BD3CA" w14:textId="77777777" w:rsidR="004276A4" w:rsidRDefault="004276A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33F60" w14:textId="77777777" w:rsidR="00BE5BCF" w:rsidRDefault="00BE5BCF" w:rsidP="00A637D0">
      <w:r>
        <w:separator/>
      </w:r>
    </w:p>
  </w:footnote>
  <w:footnote w:type="continuationSeparator" w:id="0">
    <w:p w14:paraId="317320D2" w14:textId="77777777" w:rsidR="00BE5BCF" w:rsidRDefault="00BE5BCF" w:rsidP="00A637D0">
      <w:r>
        <w:continuationSeparator/>
      </w:r>
    </w:p>
  </w:footnote>
  <w:footnote w:type="continuationNotice" w:id="1">
    <w:p w14:paraId="411F24DE" w14:textId="77777777" w:rsidR="00BE5BCF" w:rsidRDefault="00BE5BCF">
      <w:pPr>
        <w:spacing w:after="0" w:line="240" w:lineRule="auto"/>
      </w:pPr>
    </w:p>
  </w:footnote>
  <w:footnote w:id="2">
    <w:p w14:paraId="68880B49" w14:textId="40C2B895" w:rsidR="00646020" w:rsidRDefault="00646020">
      <w:pPr>
        <w:pStyle w:val="Funotentext"/>
      </w:pPr>
      <w:r w:rsidRPr="00646020">
        <w:rPr>
          <w:rStyle w:val="Funotenzeichen"/>
        </w:rPr>
        <w:footnoteRef/>
      </w:r>
      <w:r w:rsidRPr="00646020">
        <w:t xml:space="preserve"> </w:t>
      </w:r>
      <w:r w:rsidRPr="00646020">
        <w:rPr>
          <w:b/>
          <w:bCs/>
        </w:rPr>
        <w:t>Nachrichtlich:</w:t>
      </w:r>
      <w:r>
        <w:t xml:space="preserve"> Am 24. April 2023 wurde seitens der Regierung mitgeteilt, dass Dr. Brantner</w:t>
      </w:r>
      <w:r w:rsidR="00F64151">
        <w:t xml:space="preserve"> terminlich verhindert ist</w:t>
      </w:r>
      <w:r>
        <w:t>.</w:t>
      </w:r>
    </w:p>
  </w:footnote>
  <w:footnote w:id="3">
    <w:p w14:paraId="1E8FE6C1" w14:textId="59CD6C21" w:rsidR="008551C9" w:rsidRDefault="008551C9">
      <w:pPr>
        <w:pStyle w:val="Funotentext"/>
      </w:pPr>
      <w:r>
        <w:rPr>
          <w:rStyle w:val="Funotenzeichen"/>
        </w:rPr>
        <w:footnoteRef/>
      </w:r>
      <w:r>
        <w:t xml:space="preserve"> </w:t>
      </w:r>
      <w:r w:rsidRPr="008551C9">
        <w:rPr>
          <w:b/>
          <w:bCs/>
        </w:rPr>
        <w:t>Nachrichtlich</w:t>
      </w:r>
      <w:r>
        <w:t xml:space="preserve">: Der UV teilte am 24.04.2023 mit, dass die Einsichtnahme in das Transparenzregister erfolgt sei und Auszüge für alle D-EITI Unternehmen für das Berichtsjahr 2020 vorliegen.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A0" w:firstRow="1" w:lastRow="0" w:firstColumn="1" w:lastColumn="0" w:noHBand="0" w:noVBand="0"/>
    </w:tblPr>
    <w:tblGrid>
      <w:gridCol w:w="6741"/>
      <w:gridCol w:w="2897"/>
    </w:tblGrid>
    <w:tr w:rsidR="00D147E2" w14:paraId="3463F589" w14:textId="77777777" w:rsidTr="00625191">
      <w:tc>
        <w:tcPr>
          <w:tcW w:w="3497" w:type="pct"/>
        </w:tcPr>
        <w:p w14:paraId="728ABD42" w14:textId="19A401EC" w:rsidR="00D147E2" w:rsidRPr="003F6EC9" w:rsidRDefault="00D147E2" w:rsidP="00112883">
          <w:pPr>
            <w:pStyle w:val="Kopfzeile"/>
            <w:tabs>
              <w:tab w:val="clear" w:pos="4536"/>
              <w:tab w:val="clear" w:pos="9072"/>
              <w:tab w:val="right" w:pos="9356"/>
            </w:tabs>
            <w:spacing w:before="660"/>
            <w:rPr>
              <w:sz w:val="22"/>
              <w:szCs w:val="22"/>
            </w:rPr>
          </w:pPr>
        </w:p>
      </w:tc>
      <w:tc>
        <w:tcPr>
          <w:tcW w:w="1503" w:type="pct"/>
        </w:tcPr>
        <w:p w14:paraId="4F8B7713" w14:textId="498EDA53" w:rsidR="00D147E2" w:rsidRDefault="00D147E2" w:rsidP="00112883">
          <w:pPr>
            <w:pStyle w:val="Kopfzeile"/>
            <w:tabs>
              <w:tab w:val="clear" w:pos="4536"/>
              <w:tab w:val="clear" w:pos="9072"/>
              <w:tab w:val="right" w:pos="9356"/>
            </w:tabs>
            <w:ind w:right="-227"/>
            <w:jc w:val="right"/>
          </w:pPr>
          <w:r>
            <w:rPr>
              <w:noProof/>
            </w:rPr>
            <w:drawing>
              <wp:anchor distT="0" distB="0" distL="114300" distR="114300" simplePos="0" relativeHeight="251658240" behindDoc="1" locked="0" layoutInCell="1" allowOverlap="1" wp14:anchorId="5BCEDA90" wp14:editId="50A67CE1">
                <wp:simplePos x="0" y="0"/>
                <wp:positionH relativeFrom="column">
                  <wp:posOffset>238760</wp:posOffset>
                </wp:positionH>
                <wp:positionV relativeFrom="paragraph">
                  <wp:posOffset>233045</wp:posOffset>
                </wp:positionV>
                <wp:extent cx="1477716" cy="504825"/>
                <wp:effectExtent l="0" t="0" r="825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7716" cy="5048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9CF563E" w14:textId="10699225" w:rsidR="00D147E2" w:rsidRPr="006B2998" w:rsidRDefault="00D147E2" w:rsidP="00D26FDA">
    <w:pPr>
      <w:pStyle w:val="Kopfzeile"/>
      <w:tabs>
        <w:tab w:val="left" w:pos="5580"/>
        <w:tab w:val="left" w:pos="7410"/>
        <w:tab w:val="right" w:pos="9638"/>
      </w:tabs>
      <w:rPr>
        <w:b/>
        <w:sz w:val="32"/>
        <w:szCs w:val="32"/>
      </w:rPr>
    </w:pPr>
    <w:r>
      <w:rPr>
        <w:b/>
        <w:sz w:val="32"/>
        <w:szCs w:val="32"/>
      </w:rPr>
      <w:tab/>
    </w:r>
    <w:r>
      <w:rPr>
        <w:b/>
        <w:sz w:val="32"/>
        <w:szCs w:val="32"/>
      </w:rPr>
      <w:tab/>
    </w:r>
    <w:r>
      <w:rPr>
        <w:b/>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56193"/>
    <w:multiLevelType w:val="hybridMultilevel"/>
    <w:tmpl w:val="254ACFCC"/>
    <w:lvl w:ilvl="0" w:tplc="4B20923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464A23"/>
    <w:multiLevelType w:val="hybridMultilevel"/>
    <w:tmpl w:val="BCAE13F2"/>
    <w:lvl w:ilvl="0" w:tplc="2D406EC2">
      <w:start w:val="2"/>
      <w:numFmt w:val="bullet"/>
      <w:lvlText w:val="-"/>
      <w:lvlJc w:val="left"/>
      <w:pPr>
        <w:ind w:left="-351" w:hanging="360"/>
      </w:pPr>
      <w:rPr>
        <w:rFonts w:ascii="Arial" w:eastAsiaTheme="minorHAnsi" w:hAnsi="Arial" w:cs="Arial" w:hint="default"/>
      </w:rPr>
    </w:lvl>
    <w:lvl w:ilvl="1" w:tplc="D9ECCFBC">
      <w:numFmt w:val="bullet"/>
      <w:lvlText w:val="-"/>
      <w:lvlJc w:val="left"/>
      <w:pPr>
        <w:ind w:left="369" w:hanging="360"/>
      </w:pPr>
      <w:rPr>
        <w:rFonts w:ascii="Calibri" w:eastAsiaTheme="minorHAnsi" w:hAnsi="Calibri" w:cs="Calibri" w:hint="default"/>
      </w:rPr>
    </w:lvl>
    <w:lvl w:ilvl="2" w:tplc="04070005" w:tentative="1">
      <w:start w:val="1"/>
      <w:numFmt w:val="bullet"/>
      <w:lvlText w:val=""/>
      <w:lvlJc w:val="left"/>
      <w:pPr>
        <w:ind w:left="1089" w:hanging="360"/>
      </w:pPr>
      <w:rPr>
        <w:rFonts w:ascii="Wingdings" w:hAnsi="Wingdings" w:hint="default"/>
      </w:rPr>
    </w:lvl>
    <w:lvl w:ilvl="3" w:tplc="04070001" w:tentative="1">
      <w:start w:val="1"/>
      <w:numFmt w:val="bullet"/>
      <w:lvlText w:val=""/>
      <w:lvlJc w:val="left"/>
      <w:pPr>
        <w:ind w:left="1809" w:hanging="360"/>
      </w:pPr>
      <w:rPr>
        <w:rFonts w:ascii="Symbol" w:hAnsi="Symbol" w:hint="default"/>
      </w:rPr>
    </w:lvl>
    <w:lvl w:ilvl="4" w:tplc="04070003" w:tentative="1">
      <w:start w:val="1"/>
      <w:numFmt w:val="bullet"/>
      <w:lvlText w:val="o"/>
      <w:lvlJc w:val="left"/>
      <w:pPr>
        <w:ind w:left="2529" w:hanging="360"/>
      </w:pPr>
      <w:rPr>
        <w:rFonts w:ascii="Courier New" w:hAnsi="Courier New" w:cs="Courier New" w:hint="default"/>
      </w:rPr>
    </w:lvl>
    <w:lvl w:ilvl="5" w:tplc="04070005" w:tentative="1">
      <w:start w:val="1"/>
      <w:numFmt w:val="bullet"/>
      <w:lvlText w:val=""/>
      <w:lvlJc w:val="left"/>
      <w:pPr>
        <w:ind w:left="3249" w:hanging="360"/>
      </w:pPr>
      <w:rPr>
        <w:rFonts w:ascii="Wingdings" w:hAnsi="Wingdings" w:hint="default"/>
      </w:rPr>
    </w:lvl>
    <w:lvl w:ilvl="6" w:tplc="04070001" w:tentative="1">
      <w:start w:val="1"/>
      <w:numFmt w:val="bullet"/>
      <w:lvlText w:val=""/>
      <w:lvlJc w:val="left"/>
      <w:pPr>
        <w:ind w:left="3969" w:hanging="360"/>
      </w:pPr>
      <w:rPr>
        <w:rFonts w:ascii="Symbol" w:hAnsi="Symbol" w:hint="default"/>
      </w:rPr>
    </w:lvl>
    <w:lvl w:ilvl="7" w:tplc="04070003" w:tentative="1">
      <w:start w:val="1"/>
      <w:numFmt w:val="bullet"/>
      <w:lvlText w:val="o"/>
      <w:lvlJc w:val="left"/>
      <w:pPr>
        <w:ind w:left="4689" w:hanging="360"/>
      </w:pPr>
      <w:rPr>
        <w:rFonts w:ascii="Courier New" w:hAnsi="Courier New" w:cs="Courier New" w:hint="default"/>
      </w:rPr>
    </w:lvl>
    <w:lvl w:ilvl="8" w:tplc="04070005" w:tentative="1">
      <w:start w:val="1"/>
      <w:numFmt w:val="bullet"/>
      <w:lvlText w:val=""/>
      <w:lvlJc w:val="left"/>
      <w:pPr>
        <w:ind w:left="5409" w:hanging="360"/>
      </w:pPr>
      <w:rPr>
        <w:rFonts w:ascii="Wingdings" w:hAnsi="Wingdings" w:hint="default"/>
      </w:rPr>
    </w:lvl>
  </w:abstractNum>
  <w:abstractNum w:abstractNumId="2" w15:restartNumberingAfterBreak="0">
    <w:nsid w:val="06D00397"/>
    <w:multiLevelType w:val="hybridMultilevel"/>
    <w:tmpl w:val="BB46DF0E"/>
    <w:lvl w:ilvl="0" w:tplc="2D406EC2">
      <w:start w:val="2"/>
      <w:numFmt w:val="bullet"/>
      <w:lvlText w:val="-"/>
      <w:lvlJc w:val="left"/>
      <w:pPr>
        <w:ind w:left="-351" w:hanging="360"/>
      </w:pPr>
      <w:rPr>
        <w:rFonts w:ascii="Arial" w:eastAsiaTheme="minorHAnsi" w:hAnsi="Arial" w:cs="Arial" w:hint="default"/>
      </w:rPr>
    </w:lvl>
    <w:lvl w:ilvl="1" w:tplc="D9ECCFBC">
      <w:numFmt w:val="bullet"/>
      <w:lvlText w:val="-"/>
      <w:lvlJc w:val="left"/>
      <w:pPr>
        <w:ind w:left="369" w:hanging="360"/>
      </w:pPr>
      <w:rPr>
        <w:rFonts w:ascii="Calibri" w:eastAsiaTheme="minorHAnsi" w:hAnsi="Calibri" w:cs="Calibri" w:hint="default"/>
      </w:rPr>
    </w:lvl>
    <w:lvl w:ilvl="2" w:tplc="04070005" w:tentative="1">
      <w:start w:val="1"/>
      <w:numFmt w:val="bullet"/>
      <w:lvlText w:val=""/>
      <w:lvlJc w:val="left"/>
      <w:pPr>
        <w:ind w:left="1089" w:hanging="360"/>
      </w:pPr>
      <w:rPr>
        <w:rFonts w:ascii="Wingdings" w:hAnsi="Wingdings" w:hint="default"/>
      </w:rPr>
    </w:lvl>
    <w:lvl w:ilvl="3" w:tplc="04070001" w:tentative="1">
      <w:start w:val="1"/>
      <w:numFmt w:val="bullet"/>
      <w:lvlText w:val=""/>
      <w:lvlJc w:val="left"/>
      <w:pPr>
        <w:ind w:left="1809" w:hanging="360"/>
      </w:pPr>
      <w:rPr>
        <w:rFonts w:ascii="Symbol" w:hAnsi="Symbol" w:hint="default"/>
      </w:rPr>
    </w:lvl>
    <w:lvl w:ilvl="4" w:tplc="04070003" w:tentative="1">
      <w:start w:val="1"/>
      <w:numFmt w:val="bullet"/>
      <w:lvlText w:val="o"/>
      <w:lvlJc w:val="left"/>
      <w:pPr>
        <w:ind w:left="2529" w:hanging="360"/>
      </w:pPr>
      <w:rPr>
        <w:rFonts w:ascii="Courier New" w:hAnsi="Courier New" w:cs="Courier New" w:hint="default"/>
      </w:rPr>
    </w:lvl>
    <w:lvl w:ilvl="5" w:tplc="04070005" w:tentative="1">
      <w:start w:val="1"/>
      <w:numFmt w:val="bullet"/>
      <w:lvlText w:val=""/>
      <w:lvlJc w:val="left"/>
      <w:pPr>
        <w:ind w:left="3249" w:hanging="360"/>
      </w:pPr>
      <w:rPr>
        <w:rFonts w:ascii="Wingdings" w:hAnsi="Wingdings" w:hint="default"/>
      </w:rPr>
    </w:lvl>
    <w:lvl w:ilvl="6" w:tplc="04070001" w:tentative="1">
      <w:start w:val="1"/>
      <w:numFmt w:val="bullet"/>
      <w:lvlText w:val=""/>
      <w:lvlJc w:val="left"/>
      <w:pPr>
        <w:ind w:left="3969" w:hanging="360"/>
      </w:pPr>
      <w:rPr>
        <w:rFonts w:ascii="Symbol" w:hAnsi="Symbol" w:hint="default"/>
      </w:rPr>
    </w:lvl>
    <w:lvl w:ilvl="7" w:tplc="04070003" w:tentative="1">
      <w:start w:val="1"/>
      <w:numFmt w:val="bullet"/>
      <w:lvlText w:val="o"/>
      <w:lvlJc w:val="left"/>
      <w:pPr>
        <w:ind w:left="4689" w:hanging="360"/>
      </w:pPr>
      <w:rPr>
        <w:rFonts w:ascii="Courier New" w:hAnsi="Courier New" w:cs="Courier New" w:hint="default"/>
      </w:rPr>
    </w:lvl>
    <w:lvl w:ilvl="8" w:tplc="04070005" w:tentative="1">
      <w:start w:val="1"/>
      <w:numFmt w:val="bullet"/>
      <w:lvlText w:val=""/>
      <w:lvlJc w:val="left"/>
      <w:pPr>
        <w:ind w:left="5409" w:hanging="360"/>
      </w:pPr>
      <w:rPr>
        <w:rFonts w:ascii="Wingdings" w:hAnsi="Wingdings" w:hint="default"/>
      </w:rPr>
    </w:lvl>
  </w:abstractNum>
  <w:abstractNum w:abstractNumId="3" w15:restartNumberingAfterBreak="0">
    <w:nsid w:val="0BA03C54"/>
    <w:multiLevelType w:val="hybridMultilevel"/>
    <w:tmpl w:val="FB266506"/>
    <w:lvl w:ilvl="0" w:tplc="38244816">
      <w:start w:val="1"/>
      <w:numFmt w:val="decimal"/>
      <w:pStyle w:val="Stichworte"/>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F5A2359"/>
    <w:multiLevelType w:val="hybridMultilevel"/>
    <w:tmpl w:val="962A545E"/>
    <w:lvl w:ilvl="0" w:tplc="2B167880">
      <w:start w:val="1"/>
      <w:numFmt w:val="bullet"/>
      <w:lvlText w:val=""/>
      <w:lvlJc w:val="left"/>
      <w:pPr>
        <w:tabs>
          <w:tab w:val="num" w:pos="720"/>
        </w:tabs>
        <w:ind w:left="720" w:hanging="360"/>
      </w:pPr>
      <w:rPr>
        <w:rFonts w:ascii="Wingdings" w:hAnsi="Wingdings" w:hint="default"/>
      </w:rPr>
    </w:lvl>
    <w:lvl w:ilvl="1" w:tplc="36107430" w:tentative="1">
      <w:start w:val="1"/>
      <w:numFmt w:val="bullet"/>
      <w:lvlText w:val=""/>
      <w:lvlJc w:val="left"/>
      <w:pPr>
        <w:tabs>
          <w:tab w:val="num" w:pos="1440"/>
        </w:tabs>
        <w:ind w:left="1440" w:hanging="360"/>
      </w:pPr>
      <w:rPr>
        <w:rFonts w:ascii="Wingdings" w:hAnsi="Wingdings" w:hint="default"/>
      </w:rPr>
    </w:lvl>
    <w:lvl w:ilvl="2" w:tplc="BA0E2D50" w:tentative="1">
      <w:start w:val="1"/>
      <w:numFmt w:val="bullet"/>
      <w:lvlText w:val=""/>
      <w:lvlJc w:val="left"/>
      <w:pPr>
        <w:tabs>
          <w:tab w:val="num" w:pos="2160"/>
        </w:tabs>
        <w:ind w:left="2160" w:hanging="360"/>
      </w:pPr>
      <w:rPr>
        <w:rFonts w:ascii="Wingdings" w:hAnsi="Wingdings" w:hint="default"/>
      </w:rPr>
    </w:lvl>
    <w:lvl w:ilvl="3" w:tplc="DE920C98" w:tentative="1">
      <w:start w:val="1"/>
      <w:numFmt w:val="bullet"/>
      <w:lvlText w:val=""/>
      <w:lvlJc w:val="left"/>
      <w:pPr>
        <w:tabs>
          <w:tab w:val="num" w:pos="2880"/>
        </w:tabs>
        <w:ind w:left="2880" w:hanging="360"/>
      </w:pPr>
      <w:rPr>
        <w:rFonts w:ascii="Wingdings" w:hAnsi="Wingdings" w:hint="default"/>
      </w:rPr>
    </w:lvl>
    <w:lvl w:ilvl="4" w:tplc="81BCAF28" w:tentative="1">
      <w:start w:val="1"/>
      <w:numFmt w:val="bullet"/>
      <w:lvlText w:val=""/>
      <w:lvlJc w:val="left"/>
      <w:pPr>
        <w:tabs>
          <w:tab w:val="num" w:pos="3600"/>
        </w:tabs>
        <w:ind w:left="3600" w:hanging="360"/>
      </w:pPr>
      <w:rPr>
        <w:rFonts w:ascii="Wingdings" w:hAnsi="Wingdings" w:hint="default"/>
      </w:rPr>
    </w:lvl>
    <w:lvl w:ilvl="5" w:tplc="3CA00EE0" w:tentative="1">
      <w:start w:val="1"/>
      <w:numFmt w:val="bullet"/>
      <w:lvlText w:val=""/>
      <w:lvlJc w:val="left"/>
      <w:pPr>
        <w:tabs>
          <w:tab w:val="num" w:pos="4320"/>
        </w:tabs>
        <w:ind w:left="4320" w:hanging="360"/>
      </w:pPr>
      <w:rPr>
        <w:rFonts w:ascii="Wingdings" w:hAnsi="Wingdings" w:hint="default"/>
      </w:rPr>
    </w:lvl>
    <w:lvl w:ilvl="6" w:tplc="EA020B78" w:tentative="1">
      <w:start w:val="1"/>
      <w:numFmt w:val="bullet"/>
      <w:lvlText w:val=""/>
      <w:lvlJc w:val="left"/>
      <w:pPr>
        <w:tabs>
          <w:tab w:val="num" w:pos="5040"/>
        </w:tabs>
        <w:ind w:left="5040" w:hanging="360"/>
      </w:pPr>
      <w:rPr>
        <w:rFonts w:ascii="Wingdings" w:hAnsi="Wingdings" w:hint="default"/>
      </w:rPr>
    </w:lvl>
    <w:lvl w:ilvl="7" w:tplc="5DC4A4FA" w:tentative="1">
      <w:start w:val="1"/>
      <w:numFmt w:val="bullet"/>
      <w:lvlText w:val=""/>
      <w:lvlJc w:val="left"/>
      <w:pPr>
        <w:tabs>
          <w:tab w:val="num" w:pos="5760"/>
        </w:tabs>
        <w:ind w:left="5760" w:hanging="360"/>
      </w:pPr>
      <w:rPr>
        <w:rFonts w:ascii="Wingdings" w:hAnsi="Wingdings" w:hint="default"/>
      </w:rPr>
    </w:lvl>
    <w:lvl w:ilvl="8" w:tplc="7AEC124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7861E2"/>
    <w:multiLevelType w:val="hybridMultilevel"/>
    <w:tmpl w:val="C756C4D6"/>
    <w:lvl w:ilvl="0" w:tplc="2D406EC2">
      <w:start w:val="2"/>
      <w:numFmt w:val="bullet"/>
      <w:lvlText w:val="-"/>
      <w:lvlJc w:val="left"/>
      <w:pPr>
        <w:ind w:left="-351" w:hanging="360"/>
      </w:pPr>
      <w:rPr>
        <w:rFonts w:ascii="Arial" w:eastAsiaTheme="minorHAnsi" w:hAnsi="Arial" w:cs="Arial" w:hint="default"/>
      </w:rPr>
    </w:lvl>
    <w:lvl w:ilvl="1" w:tplc="04070003">
      <w:start w:val="1"/>
      <w:numFmt w:val="bullet"/>
      <w:lvlText w:val="o"/>
      <w:lvlJc w:val="left"/>
      <w:pPr>
        <w:ind w:left="369" w:hanging="360"/>
      </w:pPr>
      <w:rPr>
        <w:rFonts w:ascii="Courier New" w:hAnsi="Courier New" w:cs="Courier New" w:hint="default"/>
      </w:rPr>
    </w:lvl>
    <w:lvl w:ilvl="2" w:tplc="D9ECCFBC">
      <w:numFmt w:val="bullet"/>
      <w:lvlText w:val="-"/>
      <w:lvlJc w:val="left"/>
      <w:pPr>
        <w:ind w:left="1089" w:hanging="360"/>
      </w:pPr>
      <w:rPr>
        <w:rFonts w:ascii="Calibri" w:eastAsiaTheme="minorHAnsi" w:hAnsi="Calibri" w:cs="Calibri" w:hint="default"/>
      </w:rPr>
    </w:lvl>
    <w:lvl w:ilvl="3" w:tplc="04070001" w:tentative="1">
      <w:start w:val="1"/>
      <w:numFmt w:val="bullet"/>
      <w:lvlText w:val=""/>
      <w:lvlJc w:val="left"/>
      <w:pPr>
        <w:ind w:left="1809" w:hanging="360"/>
      </w:pPr>
      <w:rPr>
        <w:rFonts w:ascii="Symbol" w:hAnsi="Symbol" w:hint="default"/>
      </w:rPr>
    </w:lvl>
    <w:lvl w:ilvl="4" w:tplc="04070003" w:tentative="1">
      <w:start w:val="1"/>
      <w:numFmt w:val="bullet"/>
      <w:lvlText w:val="o"/>
      <w:lvlJc w:val="left"/>
      <w:pPr>
        <w:ind w:left="2529" w:hanging="360"/>
      </w:pPr>
      <w:rPr>
        <w:rFonts w:ascii="Courier New" w:hAnsi="Courier New" w:cs="Courier New" w:hint="default"/>
      </w:rPr>
    </w:lvl>
    <w:lvl w:ilvl="5" w:tplc="04070005" w:tentative="1">
      <w:start w:val="1"/>
      <w:numFmt w:val="bullet"/>
      <w:lvlText w:val=""/>
      <w:lvlJc w:val="left"/>
      <w:pPr>
        <w:ind w:left="3249" w:hanging="360"/>
      </w:pPr>
      <w:rPr>
        <w:rFonts w:ascii="Wingdings" w:hAnsi="Wingdings" w:hint="default"/>
      </w:rPr>
    </w:lvl>
    <w:lvl w:ilvl="6" w:tplc="04070001" w:tentative="1">
      <w:start w:val="1"/>
      <w:numFmt w:val="bullet"/>
      <w:lvlText w:val=""/>
      <w:lvlJc w:val="left"/>
      <w:pPr>
        <w:ind w:left="3969" w:hanging="360"/>
      </w:pPr>
      <w:rPr>
        <w:rFonts w:ascii="Symbol" w:hAnsi="Symbol" w:hint="default"/>
      </w:rPr>
    </w:lvl>
    <w:lvl w:ilvl="7" w:tplc="04070003" w:tentative="1">
      <w:start w:val="1"/>
      <w:numFmt w:val="bullet"/>
      <w:lvlText w:val="o"/>
      <w:lvlJc w:val="left"/>
      <w:pPr>
        <w:ind w:left="4689" w:hanging="360"/>
      </w:pPr>
      <w:rPr>
        <w:rFonts w:ascii="Courier New" w:hAnsi="Courier New" w:cs="Courier New" w:hint="default"/>
      </w:rPr>
    </w:lvl>
    <w:lvl w:ilvl="8" w:tplc="04070005" w:tentative="1">
      <w:start w:val="1"/>
      <w:numFmt w:val="bullet"/>
      <w:lvlText w:val=""/>
      <w:lvlJc w:val="left"/>
      <w:pPr>
        <w:ind w:left="5409" w:hanging="360"/>
      </w:pPr>
      <w:rPr>
        <w:rFonts w:ascii="Wingdings" w:hAnsi="Wingdings" w:hint="default"/>
      </w:rPr>
    </w:lvl>
  </w:abstractNum>
  <w:abstractNum w:abstractNumId="6" w15:restartNumberingAfterBreak="0">
    <w:nsid w:val="16347628"/>
    <w:multiLevelType w:val="hybridMultilevel"/>
    <w:tmpl w:val="7980848A"/>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1B5E2791"/>
    <w:multiLevelType w:val="hybridMultilevel"/>
    <w:tmpl w:val="3E6294DA"/>
    <w:lvl w:ilvl="0" w:tplc="2D406EC2">
      <w:start w:val="2"/>
      <w:numFmt w:val="bullet"/>
      <w:lvlText w:val="-"/>
      <w:lvlJc w:val="left"/>
      <w:pPr>
        <w:ind w:left="-351" w:hanging="360"/>
      </w:pPr>
      <w:rPr>
        <w:rFonts w:ascii="Arial" w:eastAsiaTheme="minorHAnsi" w:hAnsi="Arial" w:cs="Arial" w:hint="default"/>
      </w:rPr>
    </w:lvl>
    <w:lvl w:ilvl="1" w:tplc="D9ECCFBC">
      <w:numFmt w:val="bullet"/>
      <w:lvlText w:val="-"/>
      <w:lvlJc w:val="left"/>
      <w:pPr>
        <w:ind w:left="369" w:hanging="360"/>
      </w:pPr>
      <w:rPr>
        <w:rFonts w:ascii="Calibri" w:eastAsiaTheme="minorHAnsi" w:hAnsi="Calibri" w:cs="Calibri" w:hint="default"/>
      </w:rPr>
    </w:lvl>
    <w:lvl w:ilvl="2" w:tplc="04070005" w:tentative="1">
      <w:start w:val="1"/>
      <w:numFmt w:val="bullet"/>
      <w:lvlText w:val=""/>
      <w:lvlJc w:val="left"/>
      <w:pPr>
        <w:ind w:left="1089" w:hanging="360"/>
      </w:pPr>
      <w:rPr>
        <w:rFonts w:ascii="Wingdings" w:hAnsi="Wingdings" w:hint="default"/>
      </w:rPr>
    </w:lvl>
    <w:lvl w:ilvl="3" w:tplc="04070001" w:tentative="1">
      <w:start w:val="1"/>
      <w:numFmt w:val="bullet"/>
      <w:lvlText w:val=""/>
      <w:lvlJc w:val="left"/>
      <w:pPr>
        <w:ind w:left="1809" w:hanging="360"/>
      </w:pPr>
      <w:rPr>
        <w:rFonts w:ascii="Symbol" w:hAnsi="Symbol" w:hint="default"/>
      </w:rPr>
    </w:lvl>
    <w:lvl w:ilvl="4" w:tplc="04070003" w:tentative="1">
      <w:start w:val="1"/>
      <w:numFmt w:val="bullet"/>
      <w:lvlText w:val="o"/>
      <w:lvlJc w:val="left"/>
      <w:pPr>
        <w:ind w:left="2529" w:hanging="360"/>
      </w:pPr>
      <w:rPr>
        <w:rFonts w:ascii="Courier New" w:hAnsi="Courier New" w:cs="Courier New" w:hint="default"/>
      </w:rPr>
    </w:lvl>
    <w:lvl w:ilvl="5" w:tplc="04070005" w:tentative="1">
      <w:start w:val="1"/>
      <w:numFmt w:val="bullet"/>
      <w:lvlText w:val=""/>
      <w:lvlJc w:val="left"/>
      <w:pPr>
        <w:ind w:left="3249" w:hanging="360"/>
      </w:pPr>
      <w:rPr>
        <w:rFonts w:ascii="Wingdings" w:hAnsi="Wingdings" w:hint="default"/>
      </w:rPr>
    </w:lvl>
    <w:lvl w:ilvl="6" w:tplc="04070001" w:tentative="1">
      <w:start w:val="1"/>
      <w:numFmt w:val="bullet"/>
      <w:lvlText w:val=""/>
      <w:lvlJc w:val="left"/>
      <w:pPr>
        <w:ind w:left="3969" w:hanging="360"/>
      </w:pPr>
      <w:rPr>
        <w:rFonts w:ascii="Symbol" w:hAnsi="Symbol" w:hint="default"/>
      </w:rPr>
    </w:lvl>
    <w:lvl w:ilvl="7" w:tplc="04070003" w:tentative="1">
      <w:start w:val="1"/>
      <w:numFmt w:val="bullet"/>
      <w:lvlText w:val="o"/>
      <w:lvlJc w:val="left"/>
      <w:pPr>
        <w:ind w:left="4689" w:hanging="360"/>
      </w:pPr>
      <w:rPr>
        <w:rFonts w:ascii="Courier New" w:hAnsi="Courier New" w:cs="Courier New" w:hint="default"/>
      </w:rPr>
    </w:lvl>
    <w:lvl w:ilvl="8" w:tplc="04070005" w:tentative="1">
      <w:start w:val="1"/>
      <w:numFmt w:val="bullet"/>
      <w:lvlText w:val=""/>
      <w:lvlJc w:val="left"/>
      <w:pPr>
        <w:ind w:left="5409" w:hanging="360"/>
      </w:pPr>
      <w:rPr>
        <w:rFonts w:ascii="Wingdings" w:hAnsi="Wingdings" w:hint="default"/>
      </w:rPr>
    </w:lvl>
  </w:abstractNum>
  <w:abstractNum w:abstractNumId="8" w15:restartNumberingAfterBreak="0">
    <w:nsid w:val="1CCB4E14"/>
    <w:multiLevelType w:val="hybridMultilevel"/>
    <w:tmpl w:val="49522414"/>
    <w:lvl w:ilvl="0" w:tplc="04070001">
      <w:start w:val="1"/>
      <w:numFmt w:val="bullet"/>
      <w:lvlText w:val=""/>
      <w:lvlJc w:val="left"/>
      <w:pPr>
        <w:ind w:left="2565" w:hanging="360"/>
      </w:pPr>
      <w:rPr>
        <w:rFonts w:ascii="Symbol" w:hAnsi="Symbol" w:hint="default"/>
      </w:rPr>
    </w:lvl>
    <w:lvl w:ilvl="1" w:tplc="04070003" w:tentative="1">
      <w:start w:val="1"/>
      <w:numFmt w:val="bullet"/>
      <w:lvlText w:val="o"/>
      <w:lvlJc w:val="left"/>
      <w:pPr>
        <w:ind w:left="3285" w:hanging="360"/>
      </w:pPr>
      <w:rPr>
        <w:rFonts w:ascii="Courier New" w:hAnsi="Courier New" w:cs="Courier New" w:hint="default"/>
      </w:rPr>
    </w:lvl>
    <w:lvl w:ilvl="2" w:tplc="04070005" w:tentative="1">
      <w:start w:val="1"/>
      <w:numFmt w:val="bullet"/>
      <w:lvlText w:val=""/>
      <w:lvlJc w:val="left"/>
      <w:pPr>
        <w:ind w:left="4005" w:hanging="360"/>
      </w:pPr>
      <w:rPr>
        <w:rFonts w:ascii="Wingdings" w:hAnsi="Wingdings" w:hint="default"/>
      </w:rPr>
    </w:lvl>
    <w:lvl w:ilvl="3" w:tplc="04070001" w:tentative="1">
      <w:start w:val="1"/>
      <w:numFmt w:val="bullet"/>
      <w:lvlText w:val=""/>
      <w:lvlJc w:val="left"/>
      <w:pPr>
        <w:ind w:left="4725" w:hanging="360"/>
      </w:pPr>
      <w:rPr>
        <w:rFonts w:ascii="Symbol" w:hAnsi="Symbol" w:hint="default"/>
      </w:rPr>
    </w:lvl>
    <w:lvl w:ilvl="4" w:tplc="04070003" w:tentative="1">
      <w:start w:val="1"/>
      <w:numFmt w:val="bullet"/>
      <w:lvlText w:val="o"/>
      <w:lvlJc w:val="left"/>
      <w:pPr>
        <w:ind w:left="5445" w:hanging="360"/>
      </w:pPr>
      <w:rPr>
        <w:rFonts w:ascii="Courier New" w:hAnsi="Courier New" w:cs="Courier New" w:hint="default"/>
      </w:rPr>
    </w:lvl>
    <w:lvl w:ilvl="5" w:tplc="04070005" w:tentative="1">
      <w:start w:val="1"/>
      <w:numFmt w:val="bullet"/>
      <w:lvlText w:val=""/>
      <w:lvlJc w:val="left"/>
      <w:pPr>
        <w:ind w:left="6165" w:hanging="360"/>
      </w:pPr>
      <w:rPr>
        <w:rFonts w:ascii="Wingdings" w:hAnsi="Wingdings" w:hint="default"/>
      </w:rPr>
    </w:lvl>
    <w:lvl w:ilvl="6" w:tplc="04070001" w:tentative="1">
      <w:start w:val="1"/>
      <w:numFmt w:val="bullet"/>
      <w:lvlText w:val=""/>
      <w:lvlJc w:val="left"/>
      <w:pPr>
        <w:ind w:left="6885" w:hanging="360"/>
      </w:pPr>
      <w:rPr>
        <w:rFonts w:ascii="Symbol" w:hAnsi="Symbol" w:hint="default"/>
      </w:rPr>
    </w:lvl>
    <w:lvl w:ilvl="7" w:tplc="04070003" w:tentative="1">
      <w:start w:val="1"/>
      <w:numFmt w:val="bullet"/>
      <w:lvlText w:val="o"/>
      <w:lvlJc w:val="left"/>
      <w:pPr>
        <w:ind w:left="7605" w:hanging="360"/>
      </w:pPr>
      <w:rPr>
        <w:rFonts w:ascii="Courier New" w:hAnsi="Courier New" w:cs="Courier New" w:hint="default"/>
      </w:rPr>
    </w:lvl>
    <w:lvl w:ilvl="8" w:tplc="04070005" w:tentative="1">
      <w:start w:val="1"/>
      <w:numFmt w:val="bullet"/>
      <w:lvlText w:val=""/>
      <w:lvlJc w:val="left"/>
      <w:pPr>
        <w:ind w:left="8325" w:hanging="360"/>
      </w:pPr>
      <w:rPr>
        <w:rFonts w:ascii="Wingdings" w:hAnsi="Wingdings" w:hint="default"/>
      </w:rPr>
    </w:lvl>
  </w:abstractNum>
  <w:abstractNum w:abstractNumId="9" w15:restartNumberingAfterBreak="0">
    <w:nsid w:val="1ED91B3F"/>
    <w:multiLevelType w:val="hybridMultilevel"/>
    <w:tmpl w:val="2B5A6AEE"/>
    <w:lvl w:ilvl="0" w:tplc="DBC6F04C">
      <w:start w:val="1"/>
      <w:numFmt w:val="decimal"/>
      <w:lvlText w:val="%1."/>
      <w:lvlJc w:val="left"/>
      <w:pPr>
        <w:ind w:left="729" w:hanging="360"/>
      </w:pPr>
      <w:rPr>
        <w:rFonts w:hint="default"/>
      </w:rPr>
    </w:lvl>
    <w:lvl w:ilvl="1" w:tplc="04070019" w:tentative="1">
      <w:start w:val="1"/>
      <w:numFmt w:val="lowerLetter"/>
      <w:lvlText w:val="%2."/>
      <w:lvlJc w:val="left"/>
      <w:pPr>
        <w:ind w:left="1449" w:hanging="360"/>
      </w:pPr>
    </w:lvl>
    <w:lvl w:ilvl="2" w:tplc="0407001B" w:tentative="1">
      <w:start w:val="1"/>
      <w:numFmt w:val="lowerRoman"/>
      <w:lvlText w:val="%3."/>
      <w:lvlJc w:val="right"/>
      <w:pPr>
        <w:ind w:left="2169" w:hanging="180"/>
      </w:pPr>
    </w:lvl>
    <w:lvl w:ilvl="3" w:tplc="0407000F" w:tentative="1">
      <w:start w:val="1"/>
      <w:numFmt w:val="decimal"/>
      <w:lvlText w:val="%4."/>
      <w:lvlJc w:val="left"/>
      <w:pPr>
        <w:ind w:left="2889" w:hanging="360"/>
      </w:pPr>
    </w:lvl>
    <w:lvl w:ilvl="4" w:tplc="04070019" w:tentative="1">
      <w:start w:val="1"/>
      <w:numFmt w:val="lowerLetter"/>
      <w:lvlText w:val="%5."/>
      <w:lvlJc w:val="left"/>
      <w:pPr>
        <w:ind w:left="3609" w:hanging="360"/>
      </w:pPr>
    </w:lvl>
    <w:lvl w:ilvl="5" w:tplc="0407001B" w:tentative="1">
      <w:start w:val="1"/>
      <w:numFmt w:val="lowerRoman"/>
      <w:lvlText w:val="%6."/>
      <w:lvlJc w:val="right"/>
      <w:pPr>
        <w:ind w:left="4329" w:hanging="180"/>
      </w:pPr>
    </w:lvl>
    <w:lvl w:ilvl="6" w:tplc="0407000F" w:tentative="1">
      <w:start w:val="1"/>
      <w:numFmt w:val="decimal"/>
      <w:lvlText w:val="%7."/>
      <w:lvlJc w:val="left"/>
      <w:pPr>
        <w:ind w:left="5049" w:hanging="360"/>
      </w:pPr>
    </w:lvl>
    <w:lvl w:ilvl="7" w:tplc="04070019" w:tentative="1">
      <w:start w:val="1"/>
      <w:numFmt w:val="lowerLetter"/>
      <w:lvlText w:val="%8."/>
      <w:lvlJc w:val="left"/>
      <w:pPr>
        <w:ind w:left="5769" w:hanging="360"/>
      </w:pPr>
    </w:lvl>
    <w:lvl w:ilvl="8" w:tplc="0407001B" w:tentative="1">
      <w:start w:val="1"/>
      <w:numFmt w:val="lowerRoman"/>
      <w:lvlText w:val="%9."/>
      <w:lvlJc w:val="right"/>
      <w:pPr>
        <w:ind w:left="6489" w:hanging="180"/>
      </w:pPr>
    </w:lvl>
  </w:abstractNum>
  <w:abstractNum w:abstractNumId="10" w15:restartNumberingAfterBreak="0">
    <w:nsid w:val="22415ABD"/>
    <w:multiLevelType w:val="hybridMultilevel"/>
    <w:tmpl w:val="6A687D68"/>
    <w:lvl w:ilvl="0" w:tplc="52D2AFD8">
      <w:start w:val="1"/>
      <w:numFmt w:val="decimal"/>
      <w:lvlText w:val="%1."/>
      <w:lvlJc w:val="left"/>
      <w:pPr>
        <w:ind w:left="1074" w:hanging="360"/>
      </w:pPr>
      <w:rPr>
        <w:rFonts w:hint="default"/>
      </w:rPr>
    </w:lvl>
    <w:lvl w:ilvl="1" w:tplc="04070019" w:tentative="1">
      <w:start w:val="1"/>
      <w:numFmt w:val="lowerLetter"/>
      <w:lvlText w:val="%2."/>
      <w:lvlJc w:val="left"/>
      <w:pPr>
        <w:ind w:left="1794" w:hanging="360"/>
      </w:pPr>
    </w:lvl>
    <w:lvl w:ilvl="2" w:tplc="0407001B" w:tentative="1">
      <w:start w:val="1"/>
      <w:numFmt w:val="lowerRoman"/>
      <w:lvlText w:val="%3."/>
      <w:lvlJc w:val="right"/>
      <w:pPr>
        <w:ind w:left="2514" w:hanging="180"/>
      </w:pPr>
    </w:lvl>
    <w:lvl w:ilvl="3" w:tplc="0407000F" w:tentative="1">
      <w:start w:val="1"/>
      <w:numFmt w:val="decimal"/>
      <w:lvlText w:val="%4."/>
      <w:lvlJc w:val="left"/>
      <w:pPr>
        <w:ind w:left="3234" w:hanging="360"/>
      </w:pPr>
    </w:lvl>
    <w:lvl w:ilvl="4" w:tplc="04070019" w:tentative="1">
      <w:start w:val="1"/>
      <w:numFmt w:val="lowerLetter"/>
      <w:lvlText w:val="%5."/>
      <w:lvlJc w:val="left"/>
      <w:pPr>
        <w:ind w:left="3954" w:hanging="360"/>
      </w:pPr>
    </w:lvl>
    <w:lvl w:ilvl="5" w:tplc="0407001B" w:tentative="1">
      <w:start w:val="1"/>
      <w:numFmt w:val="lowerRoman"/>
      <w:lvlText w:val="%6."/>
      <w:lvlJc w:val="right"/>
      <w:pPr>
        <w:ind w:left="4674" w:hanging="180"/>
      </w:pPr>
    </w:lvl>
    <w:lvl w:ilvl="6" w:tplc="0407000F" w:tentative="1">
      <w:start w:val="1"/>
      <w:numFmt w:val="decimal"/>
      <w:lvlText w:val="%7."/>
      <w:lvlJc w:val="left"/>
      <w:pPr>
        <w:ind w:left="5394" w:hanging="360"/>
      </w:pPr>
    </w:lvl>
    <w:lvl w:ilvl="7" w:tplc="04070019" w:tentative="1">
      <w:start w:val="1"/>
      <w:numFmt w:val="lowerLetter"/>
      <w:lvlText w:val="%8."/>
      <w:lvlJc w:val="left"/>
      <w:pPr>
        <w:ind w:left="6114" w:hanging="360"/>
      </w:pPr>
    </w:lvl>
    <w:lvl w:ilvl="8" w:tplc="0407001B" w:tentative="1">
      <w:start w:val="1"/>
      <w:numFmt w:val="lowerRoman"/>
      <w:lvlText w:val="%9."/>
      <w:lvlJc w:val="right"/>
      <w:pPr>
        <w:ind w:left="6834" w:hanging="180"/>
      </w:pPr>
    </w:lvl>
  </w:abstractNum>
  <w:abstractNum w:abstractNumId="11" w15:restartNumberingAfterBreak="0">
    <w:nsid w:val="2A3D2978"/>
    <w:multiLevelType w:val="hybridMultilevel"/>
    <w:tmpl w:val="3B6E4EE0"/>
    <w:lvl w:ilvl="0" w:tplc="2D406EC2">
      <w:start w:val="2"/>
      <w:numFmt w:val="bullet"/>
      <w:lvlText w:val="-"/>
      <w:lvlJc w:val="left"/>
      <w:pPr>
        <w:ind w:left="-351" w:hanging="360"/>
      </w:pPr>
      <w:rPr>
        <w:rFonts w:ascii="Arial" w:eastAsiaTheme="minorHAnsi" w:hAnsi="Arial" w:cs="Arial" w:hint="default"/>
      </w:rPr>
    </w:lvl>
    <w:lvl w:ilvl="1" w:tplc="D9ECCFBC">
      <w:numFmt w:val="bullet"/>
      <w:lvlText w:val="-"/>
      <w:lvlJc w:val="left"/>
      <w:pPr>
        <w:ind w:left="369" w:hanging="360"/>
      </w:pPr>
      <w:rPr>
        <w:rFonts w:ascii="Calibri" w:eastAsiaTheme="minorHAnsi" w:hAnsi="Calibri" w:cs="Calibri" w:hint="default"/>
      </w:rPr>
    </w:lvl>
    <w:lvl w:ilvl="2" w:tplc="04070005" w:tentative="1">
      <w:start w:val="1"/>
      <w:numFmt w:val="bullet"/>
      <w:lvlText w:val=""/>
      <w:lvlJc w:val="left"/>
      <w:pPr>
        <w:ind w:left="1089" w:hanging="360"/>
      </w:pPr>
      <w:rPr>
        <w:rFonts w:ascii="Wingdings" w:hAnsi="Wingdings" w:hint="default"/>
      </w:rPr>
    </w:lvl>
    <w:lvl w:ilvl="3" w:tplc="04070001" w:tentative="1">
      <w:start w:val="1"/>
      <w:numFmt w:val="bullet"/>
      <w:lvlText w:val=""/>
      <w:lvlJc w:val="left"/>
      <w:pPr>
        <w:ind w:left="1809" w:hanging="360"/>
      </w:pPr>
      <w:rPr>
        <w:rFonts w:ascii="Symbol" w:hAnsi="Symbol" w:hint="default"/>
      </w:rPr>
    </w:lvl>
    <w:lvl w:ilvl="4" w:tplc="04070003" w:tentative="1">
      <w:start w:val="1"/>
      <w:numFmt w:val="bullet"/>
      <w:lvlText w:val="o"/>
      <w:lvlJc w:val="left"/>
      <w:pPr>
        <w:ind w:left="2529" w:hanging="360"/>
      </w:pPr>
      <w:rPr>
        <w:rFonts w:ascii="Courier New" w:hAnsi="Courier New" w:cs="Courier New" w:hint="default"/>
      </w:rPr>
    </w:lvl>
    <w:lvl w:ilvl="5" w:tplc="04070005" w:tentative="1">
      <w:start w:val="1"/>
      <w:numFmt w:val="bullet"/>
      <w:lvlText w:val=""/>
      <w:lvlJc w:val="left"/>
      <w:pPr>
        <w:ind w:left="3249" w:hanging="360"/>
      </w:pPr>
      <w:rPr>
        <w:rFonts w:ascii="Wingdings" w:hAnsi="Wingdings" w:hint="default"/>
      </w:rPr>
    </w:lvl>
    <w:lvl w:ilvl="6" w:tplc="04070001" w:tentative="1">
      <w:start w:val="1"/>
      <w:numFmt w:val="bullet"/>
      <w:lvlText w:val=""/>
      <w:lvlJc w:val="left"/>
      <w:pPr>
        <w:ind w:left="3969" w:hanging="360"/>
      </w:pPr>
      <w:rPr>
        <w:rFonts w:ascii="Symbol" w:hAnsi="Symbol" w:hint="default"/>
      </w:rPr>
    </w:lvl>
    <w:lvl w:ilvl="7" w:tplc="04070003" w:tentative="1">
      <w:start w:val="1"/>
      <w:numFmt w:val="bullet"/>
      <w:lvlText w:val="o"/>
      <w:lvlJc w:val="left"/>
      <w:pPr>
        <w:ind w:left="4689" w:hanging="360"/>
      </w:pPr>
      <w:rPr>
        <w:rFonts w:ascii="Courier New" w:hAnsi="Courier New" w:cs="Courier New" w:hint="default"/>
      </w:rPr>
    </w:lvl>
    <w:lvl w:ilvl="8" w:tplc="04070005" w:tentative="1">
      <w:start w:val="1"/>
      <w:numFmt w:val="bullet"/>
      <w:lvlText w:val=""/>
      <w:lvlJc w:val="left"/>
      <w:pPr>
        <w:ind w:left="5409" w:hanging="360"/>
      </w:pPr>
      <w:rPr>
        <w:rFonts w:ascii="Wingdings" w:hAnsi="Wingdings" w:hint="default"/>
      </w:rPr>
    </w:lvl>
  </w:abstractNum>
  <w:abstractNum w:abstractNumId="12" w15:restartNumberingAfterBreak="0">
    <w:nsid w:val="2B657829"/>
    <w:multiLevelType w:val="hybridMultilevel"/>
    <w:tmpl w:val="BEFC40D6"/>
    <w:lvl w:ilvl="0" w:tplc="04070001">
      <w:start w:val="1"/>
      <w:numFmt w:val="bullet"/>
      <w:lvlText w:val=""/>
      <w:lvlJc w:val="left"/>
      <w:pPr>
        <w:ind w:left="720" w:hanging="360"/>
      </w:pPr>
      <w:rPr>
        <w:rFonts w:ascii="Symbol" w:hAnsi="Symbol" w:hint="default"/>
        <w:u w:val="singl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CB353E"/>
    <w:multiLevelType w:val="hybridMultilevel"/>
    <w:tmpl w:val="D04226E8"/>
    <w:lvl w:ilvl="0" w:tplc="0E564650">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1147D08"/>
    <w:multiLevelType w:val="hybridMultilevel"/>
    <w:tmpl w:val="0548D328"/>
    <w:lvl w:ilvl="0" w:tplc="34B68222">
      <w:start w:val="1"/>
      <w:numFmt w:val="bullet"/>
      <w:lvlText w:val="•"/>
      <w:lvlJc w:val="left"/>
      <w:pPr>
        <w:tabs>
          <w:tab w:val="num" w:pos="720"/>
        </w:tabs>
        <w:ind w:left="720" w:hanging="360"/>
      </w:pPr>
      <w:rPr>
        <w:rFonts w:ascii="Arial" w:hAnsi="Arial" w:hint="default"/>
      </w:rPr>
    </w:lvl>
    <w:lvl w:ilvl="1" w:tplc="D668D1E0" w:tentative="1">
      <w:start w:val="1"/>
      <w:numFmt w:val="bullet"/>
      <w:lvlText w:val="•"/>
      <w:lvlJc w:val="left"/>
      <w:pPr>
        <w:tabs>
          <w:tab w:val="num" w:pos="1440"/>
        </w:tabs>
        <w:ind w:left="1440" w:hanging="360"/>
      </w:pPr>
      <w:rPr>
        <w:rFonts w:ascii="Arial" w:hAnsi="Arial" w:hint="default"/>
      </w:rPr>
    </w:lvl>
    <w:lvl w:ilvl="2" w:tplc="3BA6CA76" w:tentative="1">
      <w:start w:val="1"/>
      <w:numFmt w:val="bullet"/>
      <w:lvlText w:val="•"/>
      <w:lvlJc w:val="left"/>
      <w:pPr>
        <w:tabs>
          <w:tab w:val="num" w:pos="2160"/>
        </w:tabs>
        <w:ind w:left="2160" w:hanging="360"/>
      </w:pPr>
      <w:rPr>
        <w:rFonts w:ascii="Arial" w:hAnsi="Arial" w:hint="default"/>
      </w:rPr>
    </w:lvl>
    <w:lvl w:ilvl="3" w:tplc="B17A2CCC" w:tentative="1">
      <w:start w:val="1"/>
      <w:numFmt w:val="bullet"/>
      <w:lvlText w:val="•"/>
      <w:lvlJc w:val="left"/>
      <w:pPr>
        <w:tabs>
          <w:tab w:val="num" w:pos="2880"/>
        </w:tabs>
        <w:ind w:left="2880" w:hanging="360"/>
      </w:pPr>
      <w:rPr>
        <w:rFonts w:ascii="Arial" w:hAnsi="Arial" w:hint="default"/>
      </w:rPr>
    </w:lvl>
    <w:lvl w:ilvl="4" w:tplc="D1E01DF2" w:tentative="1">
      <w:start w:val="1"/>
      <w:numFmt w:val="bullet"/>
      <w:lvlText w:val="•"/>
      <w:lvlJc w:val="left"/>
      <w:pPr>
        <w:tabs>
          <w:tab w:val="num" w:pos="3600"/>
        </w:tabs>
        <w:ind w:left="3600" w:hanging="360"/>
      </w:pPr>
      <w:rPr>
        <w:rFonts w:ascii="Arial" w:hAnsi="Arial" w:hint="default"/>
      </w:rPr>
    </w:lvl>
    <w:lvl w:ilvl="5" w:tplc="276A689A" w:tentative="1">
      <w:start w:val="1"/>
      <w:numFmt w:val="bullet"/>
      <w:lvlText w:val="•"/>
      <w:lvlJc w:val="left"/>
      <w:pPr>
        <w:tabs>
          <w:tab w:val="num" w:pos="4320"/>
        </w:tabs>
        <w:ind w:left="4320" w:hanging="360"/>
      </w:pPr>
      <w:rPr>
        <w:rFonts w:ascii="Arial" w:hAnsi="Arial" w:hint="default"/>
      </w:rPr>
    </w:lvl>
    <w:lvl w:ilvl="6" w:tplc="67DA7056" w:tentative="1">
      <w:start w:val="1"/>
      <w:numFmt w:val="bullet"/>
      <w:lvlText w:val="•"/>
      <w:lvlJc w:val="left"/>
      <w:pPr>
        <w:tabs>
          <w:tab w:val="num" w:pos="5040"/>
        </w:tabs>
        <w:ind w:left="5040" w:hanging="360"/>
      </w:pPr>
      <w:rPr>
        <w:rFonts w:ascii="Arial" w:hAnsi="Arial" w:hint="default"/>
      </w:rPr>
    </w:lvl>
    <w:lvl w:ilvl="7" w:tplc="FEB29D76" w:tentative="1">
      <w:start w:val="1"/>
      <w:numFmt w:val="bullet"/>
      <w:lvlText w:val="•"/>
      <w:lvlJc w:val="left"/>
      <w:pPr>
        <w:tabs>
          <w:tab w:val="num" w:pos="5760"/>
        </w:tabs>
        <w:ind w:left="5760" w:hanging="360"/>
      </w:pPr>
      <w:rPr>
        <w:rFonts w:ascii="Arial" w:hAnsi="Arial" w:hint="default"/>
      </w:rPr>
    </w:lvl>
    <w:lvl w:ilvl="8" w:tplc="5A920A9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2CD0DF8"/>
    <w:multiLevelType w:val="hybridMultilevel"/>
    <w:tmpl w:val="27F2D064"/>
    <w:lvl w:ilvl="0" w:tplc="2D406EC2">
      <w:start w:val="2"/>
      <w:numFmt w:val="bullet"/>
      <w:lvlText w:val="-"/>
      <w:lvlJc w:val="left"/>
      <w:pPr>
        <w:ind w:left="-351" w:hanging="360"/>
      </w:pPr>
      <w:rPr>
        <w:rFonts w:ascii="Arial" w:eastAsiaTheme="minorHAnsi" w:hAnsi="Arial" w:cs="Arial" w:hint="default"/>
      </w:rPr>
    </w:lvl>
    <w:lvl w:ilvl="1" w:tplc="D9ECCFBC">
      <w:numFmt w:val="bullet"/>
      <w:lvlText w:val="-"/>
      <w:lvlJc w:val="left"/>
      <w:pPr>
        <w:ind w:left="369" w:hanging="360"/>
      </w:pPr>
      <w:rPr>
        <w:rFonts w:ascii="Calibri" w:eastAsiaTheme="minorHAnsi" w:hAnsi="Calibri" w:cs="Calibri" w:hint="default"/>
      </w:rPr>
    </w:lvl>
    <w:lvl w:ilvl="2" w:tplc="04070005" w:tentative="1">
      <w:start w:val="1"/>
      <w:numFmt w:val="bullet"/>
      <w:lvlText w:val=""/>
      <w:lvlJc w:val="left"/>
      <w:pPr>
        <w:ind w:left="1089" w:hanging="360"/>
      </w:pPr>
      <w:rPr>
        <w:rFonts w:ascii="Wingdings" w:hAnsi="Wingdings" w:hint="default"/>
      </w:rPr>
    </w:lvl>
    <w:lvl w:ilvl="3" w:tplc="04070001" w:tentative="1">
      <w:start w:val="1"/>
      <w:numFmt w:val="bullet"/>
      <w:lvlText w:val=""/>
      <w:lvlJc w:val="left"/>
      <w:pPr>
        <w:ind w:left="1809" w:hanging="360"/>
      </w:pPr>
      <w:rPr>
        <w:rFonts w:ascii="Symbol" w:hAnsi="Symbol" w:hint="default"/>
      </w:rPr>
    </w:lvl>
    <w:lvl w:ilvl="4" w:tplc="04070003" w:tentative="1">
      <w:start w:val="1"/>
      <w:numFmt w:val="bullet"/>
      <w:lvlText w:val="o"/>
      <w:lvlJc w:val="left"/>
      <w:pPr>
        <w:ind w:left="2529" w:hanging="360"/>
      </w:pPr>
      <w:rPr>
        <w:rFonts w:ascii="Courier New" w:hAnsi="Courier New" w:cs="Courier New" w:hint="default"/>
      </w:rPr>
    </w:lvl>
    <w:lvl w:ilvl="5" w:tplc="04070005" w:tentative="1">
      <w:start w:val="1"/>
      <w:numFmt w:val="bullet"/>
      <w:lvlText w:val=""/>
      <w:lvlJc w:val="left"/>
      <w:pPr>
        <w:ind w:left="3249" w:hanging="360"/>
      </w:pPr>
      <w:rPr>
        <w:rFonts w:ascii="Wingdings" w:hAnsi="Wingdings" w:hint="default"/>
      </w:rPr>
    </w:lvl>
    <w:lvl w:ilvl="6" w:tplc="04070001" w:tentative="1">
      <w:start w:val="1"/>
      <w:numFmt w:val="bullet"/>
      <w:lvlText w:val=""/>
      <w:lvlJc w:val="left"/>
      <w:pPr>
        <w:ind w:left="3969" w:hanging="360"/>
      </w:pPr>
      <w:rPr>
        <w:rFonts w:ascii="Symbol" w:hAnsi="Symbol" w:hint="default"/>
      </w:rPr>
    </w:lvl>
    <w:lvl w:ilvl="7" w:tplc="04070003" w:tentative="1">
      <w:start w:val="1"/>
      <w:numFmt w:val="bullet"/>
      <w:lvlText w:val="o"/>
      <w:lvlJc w:val="left"/>
      <w:pPr>
        <w:ind w:left="4689" w:hanging="360"/>
      </w:pPr>
      <w:rPr>
        <w:rFonts w:ascii="Courier New" w:hAnsi="Courier New" w:cs="Courier New" w:hint="default"/>
      </w:rPr>
    </w:lvl>
    <w:lvl w:ilvl="8" w:tplc="04070005" w:tentative="1">
      <w:start w:val="1"/>
      <w:numFmt w:val="bullet"/>
      <w:lvlText w:val=""/>
      <w:lvlJc w:val="left"/>
      <w:pPr>
        <w:ind w:left="5409" w:hanging="360"/>
      </w:pPr>
      <w:rPr>
        <w:rFonts w:ascii="Wingdings" w:hAnsi="Wingdings" w:hint="default"/>
      </w:rPr>
    </w:lvl>
  </w:abstractNum>
  <w:abstractNum w:abstractNumId="16" w15:restartNumberingAfterBreak="0">
    <w:nsid w:val="35635437"/>
    <w:multiLevelType w:val="hybridMultilevel"/>
    <w:tmpl w:val="33D0081E"/>
    <w:lvl w:ilvl="0" w:tplc="D618CDBE">
      <w:start w:val="1"/>
      <w:numFmt w:val="bullet"/>
      <w:lvlText w:val="•"/>
      <w:lvlJc w:val="left"/>
      <w:pPr>
        <w:tabs>
          <w:tab w:val="num" w:pos="360"/>
        </w:tabs>
        <w:ind w:left="360" w:hanging="360"/>
      </w:pPr>
      <w:rPr>
        <w:rFonts w:ascii="Arial" w:hAnsi="Arial" w:hint="default"/>
      </w:rPr>
    </w:lvl>
    <w:lvl w:ilvl="1" w:tplc="7ADE0E6C">
      <w:start w:val="1"/>
      <w:numFmt w:val="bullet"/>
      <w:lvlText w:val="•"/>
      <w:lvlJc w:val="left"/>
      <w:pPr>
        <w:tabs>
          <w:tab w:val="num" w:pos="1080"/>
        </w:tabs>
        <w:ind w:left="1080" w:hanging="360"/>
      </w:pPr>
      <w:rPr>
        <w:rFonts w:ascii="Arial" w:hAnsi="Arial" w:hint="default"/>
      </w:rPr>
    </w:lvl>
    <w:lvl w:ilvl="2" w:tplc="84788AA0">
      <w:start w:val="1"/>
      <w:numFmt w:val="bullet"/>
      <w:lvlText w:val="•"/>
      <w:lvlJc w:val="left"/>
      <w:pPr>
        <w:tabs>
          <w:tab w:val="num" w:pos="1800"/>
        </w:tabs>
        <w:ind w:left="1800" w:hanging="360"/>
      </w:pPr>
      <w:rPr>
        <w:rFonts w:ascii="Arial" w:hAnsi="Arial" w:hint="default"/>
      </w:rPr>
    </w:lvl>
    <w:lvl w:ilvl="3" w:tplc="BDEA5DF4" w:tentative="1">
      <w:start w:val="1"/>
      <w:numFmt w:val="bullet"/>
      <w:lvlText w:val="•"/>
      <w:lvlJc w:val="left"/>
      <w:pPr>
        <w:tabs>
          <w:tab w:val="num" w:pos="2520"/>
        </w:tabs>
        <w:ind w:left="2520" w:hanging="360"/>
      </w:pPr>
      <w:rPr>
        <w:rFonts w:ascii="Arial" w:hAnsi="Arial" w:hint="default"/>
      </w:rPr>
    </w:lvl>
    <w:lvl w:ilvl="4" w:tplc="B7D043A2" w:tentative="1">
      <w:start w:val="1"/>
      <w:numFmt w:val="bullet"/>
      <w:lvlText w:val="•"/>
      <w:lvlJc w:val="left"/>
      <w:pPr>
        <w:tabs>
          <w:tab w:val="num" w:pos="3240"/>
        </w:tabs>
        <w:ind w:left="3240" w:hanging="360"/>
      </w:pPr>
      <w:rPr>
        <w:rFonts w:ascii="Arial" w:hAnsi="Arial" w:hint="default"/>
      </w:rPr>
    </w:lvl>
    <w:lvl w:ilvl="5" w:tplc="1A44EEE2" w:tentative="1">
      <w:start w:val="1"/>
      <w:numFmt w:val="bullet"/>
      <w:lvlText w:val="•"/>
      <w:lvlJc w:val="left"/>
      <w:pPr>
        <w:tabs>
          <w:tab w:val="num" w:pos="3960"/>
        </w:tabs>
        <w:ind w:left="3960" w:hanging="360"/>
      </w:pPr>
      <w:rPr>
        <w:rFonts w:ascii="Arial" w:hAnsi="Arial" w:hint="default"/>
      </w:rPr>
    </w:lvl>
    <w:lvl w:ilvl="6" w:tplc="E30E3F1C" w:tentative="1">
      <w:start w:val="1"/>
      <w:numFmt w:val="bullet"/>
      <w:lvlText w:val="•"/>
      <w:lvlJc w:val="left"/>
      <w:pPr>
        <w:tabs>
          <w:tab w:val="num" w:pos="4680"/>
        </w:tabs>
        <w:ind w:left="4680" w:hanging="360"/>
      </w:pPr>
      <w:rPr>
        <w:rFonts w:ascii="Arial" w:hAnsi="Arial" w:hint="default"/>
      </w:rPr>
    </w:lvl>
    <w:lvl w:ilvl="7" w:tplc="902C863C" w:tentative="1">
      <w:start w:val="1"/>
      <w:numFmt w:val="bullet"/>
      <w:lvlText w:val="•"/>
      <w:lvlJc w:val="left"/>
      <w:pPr>
        <w:tabs>
          <w:tab w:val="num" w:pos="5400"/>
        </w:tabs>
        <w:ind w:left="5400" w:hanging="360"/>
      </w:pPr>
      <w:rPr>
        <w:rFonts w:ascii="Arial" w:hAnsi="Arial" w:hint="default"/>
      </w:rPr>
    </w:lvl>
    <w:lvl w:ilvl="8" w:tplc="5274BF3C"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3A341ADB"/>
    <w:multiLevelType w:val="hybridMultilevel"/>
    <w:tmpl w:val="D192740E"/>
    <w:lvl w:ilvl="0" w:tplc="ACE8E432">
      <w:start w:val="1"/>
      <w:numFmt w:val="bullet"/>
      <w:lvlText w:val=""/>
      <w:lvlJc w:val="left"/>
      <w:pPr>
        <w:tabs>
          <w:tab w:val="num" w:pos="720"/>
        </w:tabs>
        <w:ind w:left="720" w:hanging="360"/>
      </w:pPr>
      <w:rPr>
        <w:rFonts w:ascii="Wingdings" w:hAnsi="Wingdings" w:hint="default"/>
      </w:rPr>
    </w:lvl>
    <w:lvl w:ilvl="1" w:tplc="DDBAEC9A" w:tentative="1">
      <w:start w:val="1"/>
      <w:numFmt w:val="bullet"/>
      <w:lvlText w:val=""/>
      <w:lvlJc w:val="left"/>
      <w:pPr>
        <w:tabs>
          <w:tab w:val="num" w:pos="1440"/>
        </w:tabs>
        <w:ind w:left="1440" w:hanging="360"/>
      </w:pPr>
      <w:rPr>
        <w:rFonts w:ascii="Wingdings" w:hAnsi="Wingdings" w:hint="default"/>
      </w:rPr>
    </w:lvl>
    <w:lvl w:ilvl="2" w:tplc="5CE8B344" w:tentative="1">
      <w:start w:val="1"/>
      <w:numFmt w:val="bullet"/>
      <w:lvlText w:val=""/>
      <w:lvlJc w:val="left"/>
      <w:pPr>
        <w:tabs>
          <w:tab w:val="num" w:pos="2160"/>
        </w:tabs>
        <w:ind w:left="2160" w:hanging="360"/>
      </w:pPr>
      <w:rPr>
        <w:rFonts w:ascii="Wingdings" w:hAnsi="Wingdings" w:hint="default"/>
      </w:rPr>
    </w:lvl>
    <w:lvl w:ilvl="3" w:tplc="CF0CA146" w:tentative="1">
      <w:start w:val="1"/>
      <w:numFmt w:val="bullet"/>
      <w:lvlText w:val=""/>
      <w:lvlJc w:val="left"/>
      <w:pPr>
        <w:tabs>
          <w:tab w:val="num" w:pos="2880"/>
        </w:tabs>
        <w:ind w:left="2880" w:hanging="360"/>
      </w:pPr>
      <w:rPr>
        <w:rFonts w:ascii="Wingdings" w:hAnsi="Wingdings" w:hint="default"/>
      </w:rPr>
    </w:lvl>
    <w:lvl w:ilvl="4" w:tplc="71A6563C" w:tentative="1">
      <w:start w:val="1"/>
      <w:numFmt w:val="bullet"/>
      <w:lvlText w:val=""/>
      <w:lvlJc w:val="left"/>
      <w:pPr>
        <w:tabs>
          <w:tab w:val="num" w:pos="3600"/>
        </w:tabs>
        <w:ind w:left="3600" w:hanging="360"/>
      </w:pPr>
      <w:rPr>
        <w:rFonts w:ascii="Wingdings" w:hAnsi="Wingdings" w:hint="default"/>
      </w:rPr>
    </w:lvl>
    <w:lvl w:ilvl="5" w:tplc="CBEA66F2" w:tentative="1">
      <w:start w:val="1"/>
      <w:numFmt w:val="bullet"/>
      <w:lvlText w:val=""/>
      <w:lvlJc w:val="left"/>
      <w:pPr>
        <w:tabs>
          <w:tab w:val="num" w:pos="4320"/>
        </w:tabs>
        <w:ind w:left="4320" w:hanging="360"/>
      </w:pPr>
      <w:rPr>
        <w:rFonts w:ascii="Wingdings" w:hAnsi="Wingdings" w:hint="default"/>
      </w:rPr>
    </w:lvl>
    <w:lvl w:ilvl="6" w:tplc="DF929B1E" w:tentative="1">
      <w:start w:val="1"/>
      <w:numFmt w:val="bullet"/>
      <w:lvlText w:val=""/>
      <w:lvlJc w:val="left"/>
      <w:pPr>
        <w:tabs>
          <w:tab w:val="num" w:pos="5040"/>
        </w:tabs>
        <w:ind w:left="5040" w:hanging="360"/>
      </w:pPr>
      <w:rPr>
        <w:rFonts w:ascii="Wingdings" w:hAnsi="Wingdings" w:hint="default"/>
      </w:rPr>
    </w:lvl>
    <w:lvl w:ilvl="7" w:tplc="45BCCDBE" w:tentative="1">
      <w:start w:val="1"/>
      <w:numFmt w:val="bullet"/>
      <w:lvlText w:val=""/>
      <w:lvlJc w:val="left"/>
      <w:pPr>
        <w:tabs>
          <w:tab w:val="num" w:pos="5760"/>
        </w:tabs>
        <w:ind w:left="5760" w:hanging="360"/>
      </w:pPr>
      <w:rPr>
        <w:rFonts w:ascii="Wingdings" w:hAnsi="Wingdings" w:hint="default"/>
      </w:rPr>
    </w:lvl>
    <w:lvl w:ilvl="8" w:tplc="792043E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E91D9A"/>
    <w:multiLevelType w:val="hybridMultilevel"/>
    <w:tmpl w:val="32AE9B52"/>
    <w:lvl w:ilvl="0" w:tplc="6C8479F6">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EFD260D"/>
    <w:multiLevelType w:val="hybridMultilevel"/>
    <w:tmpl w:val="341EC5BA"/>
    <w:lvl w:ilvl="0" w:tplc="D9ECCFBC">
      <w:numFmt w:val="bullet"/>
      <w:lvlText w:val="-"/>
      <w:lvlJc w:val="left"/>
      <w:pPr>
        <w:ind w:left="720" w:hanging="360"/>
      </w:pPr>
      <w:rPr>
        <w:rFonts w:ascii="Calibri" w:eastAsiaTheme="minorHAnsi" w:hAnsi="Calibri" w:cs="Calibri" w:hint="default"/>
      </w:rPr>
    </w:lvl>
    <w:lvl w:ilvl="1" w:tplc="F0F0ECAA">
      <w:numFmt w:val="bullet"/>
      <w:lvlText w:val=""/>
      <w:lvlJc w:val="left"/>
      <w:pPr>
        <w:ind w:left="1515" w:hanging="435"/>
      </w:pPr>
      <w:rPr>
        <w:rFonts w:ascii="Wingdings" w:eastAsiaTheme="minorHAnsi" w:hAnsi="Wingdings"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F8818A2"/>
    <w:multiLevelType w:val="hybridMultilevel"/>
    <w:tmpl w:val="7F7C45C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F9170C3"/>
    <w:multiLevelType w:val="hybridMultilevel"/>
    <w:tmpl w:val="7BC6F586"/>
    <w:lvl w:ilvl="0" w:tplc="0407000F">
      <w:start w:val="1"/>
      <w:numFmt w:val="decimal"/>
      <w:lvlText w:val="%1."/>
      <w:lvlJc w:val="left"/>
      <w:pPr>
        <w:ind w:left="230" w:hanging="360"/>
      </w:pPr>
    </w:lvl>
    <w:lvl w:ilvl="1" w:tplc="04070019" w:tentative="1">
      <w:start w:val="1"/>
      <w:numFmt w:val="lowerLetter"/>
      <w:lvlText w:val="%2."/>
      <w:lvlJc w:val="left"/>
      <w:pPr>
        <w:ind w:left="950" w:hanging="360"/>
      </w:pPr>
    </w:lvl>
    <w:lvl w:ilvl="2" w:tplc="0407001B" w:tentative="1">
      <w:start w:val="1"/>
      <w:numFmt w:val="lowerRoman"/>
      <w:lvlText w:val="%3."/>
      <w:lvlJc w:val="right"/>
      <w:pPr>
        <w:ind w:left="1670" w:hanging="180"/>
      </w:pPr>
    </w:lvl>
    <w:lvl w:ilvl="3" w:tplc="0407000F" w:tentative="1">
      <w:start w:val="1"/>
      <w:numFmt w:val="decimal"/>
      <w:lvlText w:val="%4."/>
      <w:lvlJc w:val="left"/>
      <w:pPr>
        <w:ind w:left="2390" w:hanging="360"/>
      </w:pPr>
    </w:lvl>
    <w:lvl w:ilvl="4" w:tplc="04070019" w:tentative="1">
      <w:start w:val="1"/>
      <w:numFmt w:val="lowerLetter"/>
      <w:lvlText w:val="%5."/>
      <w:lvlJc w:val="left"/>
      <w:pPr>
        <w:ind w:left="3110" w:hanging="360"/>
      </w:pPr>
    </w:lvl>
    <w:lvl w:ilvl="5" w:tplc="0407001B" w:tentative="1">
      <w:start w:val="1"/>
      <w:numFmt w:val="lowerRoman"/>
      <w:lvlText w:val="%6."/>
      <w:lvlJc w:val="right"/>
      <w:pPr>
        <w:ind w:left="3830" w:hanging="180"/>
      </w:pPr>
    </w:lvl>
    <w:lvl w:ilvl="6" w:tplc="0407000F" w:tentative="1">
      <w:start w:val="1"/>
      <w:numFmt w:val="decimal"/>
      <w:lvlText w:val="%7."/>
      <w:lvlJc w:val="left"/>
      <w:pPr>
        <w:ind w:left="4550" w:hanging="360"/>
      </w:pPr>
    </w:lvl>
    <w:lvl w:ilvl="7" w:tplc="04070019" w:tentative="1">
      <w:start w:val="1"/>
      <w:numFmt w:val="lowerLetter"/>
      <w:lvlText w:val="%8."/>
      <w:lvlJc w:val="left"/>
      <w:pPr>
        <w:ind w:left="5270" w:hanging="360"/>
      </w:pPr>
    </w:lvl>
    <w:lvl w:ilvl="8" w:tplc="0407001B" w:tentative="1">
      <w:start w:val="1"/>
      <w:numFmt w:val="lowerRoman"/>
      <w:lvlText w:val="%9."/>
      <w:lvlJc w:val="right"/>
      <w:pPr>
        <w:ind w:left="5990" w:hanging="180"/>
      </w:pPr>
    </w:lvl>
  </w:abstractNum>
  <w:abstractNum w:abstractNumId="22" w15:restartNumberingAfterBreak="0">
    <w:nsid w:val="44331C30"/>
    <w:multiLevelType w:val="hybridMultilevel"/>
    <w:tmpl w:val="34167BA4"/>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7281AC3"/>
    <w:multiLevelType w:val="hybridMultilevel"/>
    <w:tmpl w:val="99ACD138"/>
    <w:lvl w:ilvl="0" w:tplc="43BC0694">
      <w:start w:val="1"/>
      <w:numFmt w:val="lowerLetter"/>
      <w:lvlText w:val="%1)"/>
      <w:lvlJc w:val="left"/>
      <w:pPr>
        <w:ind w:left="1074" w:hanging="360"/>
      </w:pPr>
      <w:rPr>
        <w:rFonts w:hint="default"/>
      </w:rPr>
    </w:lvl>
    <w:lvl w:ilvl="1" w:tplc="04070019" w:tentative="1">
      <w:start w:val="1"/>
      <w:numFmt w:val="lowerLetter"/>
      <w:lvlText w:val="%2."/>
      <w:lvlJc w:val="left"/>
      <w:pPr>
        <w:ind w:left="1794" w:hanging="360"/>
      </w:pPr>
    </w:lvl>
    <w:lvl w:ilvl="2" w:tplc="0407001B" w:tentative="1">
      <w:start w:val="1"/>
      <w:numFmt w:val="lowerRoman"/>
      <w:lvlText w:val="%3."/>
      <w:lvlJc w:val="right"/>
      <w:pPr>
        <w:ind w:left="2514" w:hanging="180"/>
      </w:pPr>
    </w:lvl>
    <w:lvl w:ilvl="3" w:tplc="0407000F" w:tentative="1">
      <w:start w:val="1"/>
      <w:numFmt w:val="decimal"/>
      <w:lvlText w:val="%4."/>
      <w:lvlJc w:val="left"/>
      <w:pPr>
        <w:ind w:left="3234" w:hanging="360"/>
      </w:pPr>
    </w:lvl>
    <w:lvl w:ilvl="4" w:tplc="04070019" w:tentative="1">
      <w:start w:val="1"/>
      <w:numFmt w:val="lowerLetter"/>
      <w:lvlText w:val="%5."/>
      <w:lvlJc w:val="left"/>
      <w:pPr>
        <w:ind w:left="3954" w:hanging="360"/>
      </w:pPr>
    </w:lvl>
    <w:lvl w:ilvl="5" w:tplc="0407001B" w:tentative="1">
      <w:start w:val="1"/>
      <w:numFmt w:val="lowerRoman"/>
      <w:lvlText w:val="%6."/>
      <w:lvlJc w:val="right"/>
      <w:pPr>
        <w:ind w:left="4674" w:hanging="180"/>
      </w:pPr>
    </w:lvl>
    <w:lvl w:ilvl="6" w:tplc="0407000F" w:tentative="1">
      <w:start w:val="1"/>
      <w:numFmt w:val="decimal"/>
      <w:lvlText w:val="%7."/>
      <w:lvlJc w:val="left"/>
      <w:pPr>
        <w:ind w:left="5394" w:hanging="360"/>
      </w:pPr>
    </w:lvl>
    <w:lvl w:ilvl="7" w:tplc="04070019" w:tentative="1">
      <w:start w:val="1"/>
      <w:numFmt w:val="lowerLetter"/>
      <w:lvlText w:val="%8."/>
      <w:lvlJc w:val="left"/>
      <w:pPr>
        <w:ind w:left="6114" w:hanging="360"/>
      </w:pPr>
    </w:lvl>
    <w:lvl w:ilvl="8" w:tplc="0407001B" w:tentative="1">
      <w:start w:val="1"/>
      <w:numFmt w:val="lowerRoman"/>
      <w:lvlText w:val="%9."/>
      <w:lvlJc w:val="right"/>
      <w:pPr>
        <w:ind w:left="6834" w:hanging="180"/>
      </w:pPr>
    </w:lvl>
  </w:abstractNum>
  <w:abstractNum w:abstractNumId="24" w15:restartNumberingAfterBreak="0">
    <w:nsid w:val="47F00118"/>
    <w:multiLevelType w:val="hybridMultilevel"/>
    <w:tmpl w:val="48FEBCC4"/>
    <w:lvl w:ilvl="0" w:tplc="F392ED26">
      <w:start w:val="7"/>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4C7D0F00"/>
    <w:multiLevelType w:val="hybridMultilevel"/>
    <w:tmpl w:val="1D7ECD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4D8B2594"/>
    <w:multiLevelType w:val="hybridMultilevel"/>
    <w:tmpl w:val="8CFC4200"/>
    <w:lvl w:ilvl="0" w:tplc="121AD72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18A5BD0"/>
    <w:multiLevelType w:val="hybridMultilevel"/>
    <w:tmpl w:val="FACAD858"/>
    <w:lvl w:ilvl="0" w:tplc="30C0C506">
      <w:start w:val="1"/>
      <w:numFmt w:val="bullet"/>
      <w:lvlText w:val="•"/>
      <w:lvlJc w:val="left"/>
      <w:pPr>
        <w:tabs>
          <w:tab w:val="num" w:pos="720"/>
        </w:tabs>
        <w:ind w:left="720" w:hanging="360"/>
      </w:pPr>
      <w:rPr>
        <w:rFonts w:ascii="Arial" w:hAnsi="Arial" w:hint="default"/>
      </w:rPr>
    </w:lvl>
    <w:lvl w:ilvl="1" w:tplc="0568B940" w:tentative="1">
      <w:start w:val="1"/>
      <w:numFmt w:val="bullet"/>
      <w:lvlText w:val="•"/>
      <w:lvlJc w:val="left"/>
      <w:pPr>
        <w:tabs>
          <w:tab w:val="num" w:pos="1440"/>
        </w:tabs>
        <w:ind w:left="1440" w:hanging="360"/>
      </w:pPr>
      <w:rPr>
        <w:rFonts w:ascii="Arial" w:hAnsi="Arial" w:hint="default"/>
      </w:rPr>
    </w:lvl>
    <w:lvl w:ilvl="2" w:tplc="7ED2ABEA" w:tentative="1">
      <w:start w:val="1"/>
      <w:numFmt w:val="bullet"/>
      <w:lvlText w:val="•"/>
      <w:lvlJc w:val="left"/>
      <w:pPr>
        <w:tabs>
          <w:tab w:val="num" w:pos="2160"/>
        </w:tabs>
        <w:ind w:left="2160" w:hanging="360"/>
      </w:pPr>
      <w:rPr>
        <w:rFonts w:ascii="Arial" w:hAnsi="Arial" w:hint="default"/>
      </w:rPr>
    </w:lvl>
    <w:lvl w:ilvl="3" w:tplc="DACECA6C" w:tentative="1">
      <w:start w:val="1"/>
      <w:numFmt w:val="bullet"/>
      <w:lvlText w:val="•"/>
      <w:lvlJc w:val="left"/>
      <w:pPr>
        <w:tabs>
          <w:tab w:val="num" w:pos="2880"/>
        </w:tabs>
        <w:ind w:left="2880" w:hanging="360"/>
      </w:pPr>
      <w:rPr>
        <w:rFonts w:ascii="Arial" w:hAnsi="Arial" w:hint="default"/>
      </w:rPr>
    </w:lvl>
    <w:lvl w:ilvl="4" w:tplc="1136A6DA" w:tentative="1">
      <w:start w:val="1"/>
      <w:numFmt w:val="bullet"/>
      <w:lvlText w:val="•"/>
      <w:lvlJc w:val="left"/>
      <w:pPr>
        <w:tabs>
          <w:tab w:val="num" w:pos="3600"/>
        </w:tabs>
        <w:ind w:left="3600" w:hanging="360"/>
      </w:pPr>
      <w:rPr>
        <w:rFonts w:ascii="Arial" w:hAnsi="Arial" w:hint="default"/>
      </w:rPr>
    </w:lvl>
    <w:lvl w:ilvl="5" w:tplc="AAAC2376" w:tentative="1">
      <w:start w:val="1"/>
      <w:numFmt w:val="bullet"/>
      <w:lvlText w:val="•"/>
      <w:lvlJc w:val="left"/>
      <w:pPr>
        <w:tabs>
          <w:tab w:val="num" w:pos="4320"/>
        </w:tabs>
        <w:ind w:left="4320" w:hanging="360"/>
      </w:pPr>
      <w:rPr>
        <w:rFonts w:ascii="Arial" w:hAnsi="Arial" w:hint="default"/>
      </w:rPr>
    </w:lvl>
    <w:lvl w:ilvl="6" w:tplc="A96E945E" w:tentative="1">
      <w:start w:val="1"/>
      <w:numFmt w:val="bullet"/>
      <w:lvlText w:val="•"/>
      <w:lvlJc w:val="left"/>
      <w:pPr>
        <w:tabs>
          <w:tab w:val="num" w:pos="5040"/>
        </w:tabs>
        <w:ind w:left="5040" w:hanging="360"/>
      </w:pPr>
      <w:rPr>
        <w:rFonts w:ascii="Arial" w:hAnsi="Arial" w:hint="default"/>
      </w:rPr>
    </w:lvl>
    <w:lvl w:ilvl="7" w:tplc="7BF61502" w:tentative="1">
      <w:start w:val="1"/>
      <w:numFmt w:val="bullet"/>
      <w:lvlText w:val="•"/>
      <w:lvlJc w:val="left"/>
      <w:pPr>
        <w:tabs>
          <w:tab w:val="num" w:pos="5760"/>
        </w:tabs>
        <w:ind w:left="5760" w:hanging="360"/>
      </w:pPr>
      <w:rPr>
        <w:rFonts w:ascii="Arial" w:hAnsi="Arial" w:hint="default"/>
      </w:rPr>
    </w:lvl>
    <w:lvl w:ilvl="8" w:tplc="5A306FC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8476910"/>
    <w:multiLevelType w:val="hybridMultilevel"/>
    <w:tmpl w:val="0BFABC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58D11355"/>
    <w:multiLevelType w:val="hybridMultilevel"/>
    <w:tmpl w:val="7284AE30"/>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92A7B60"/>
    <w:multiLevelType w:val="hybridMultilevel"/>
    <w:tmpl w:val="1FE60EE4"/>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1" w15:restartNumberingAfterBreak="0">
    <w:nsid w:val="5C4D3D9A"/>
    <w:multiLevelType w:val="hybridMultilevel"/>
    <w:tmpl w:val="E10E553C"/>
    <w:lvl w:ilvl="0" w:tplc="04070001">
      <w:start w:val="1"/>
      <w:numFmt w:val="bullet"/>
      <w:lvlText w:val=""/>
      <w:lvlJc w:val="left"/>
      <w:pPr>
        <w:ind w:left="720" w:hanging="360"/>
      </w:pPr>
      <w:rPr>
        <w:rFonts w:ascii="Symbol" w:hAnsi="Symbol" w:hint="default"/>
        <w:b/>
        <w:u w:val="singl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F131C88"/>
    <w:multiLevelType w:val="hybridMultilevel"/>
    <w:tmpl w:val="C1A8DC90"/>
    <w:lvl w:ilvl="0" w:tplc="F69C6A06">
      <w:start w:val="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0CC3B02"/>
    <w:multiLevelType w:val="hybridMultilevel"/>
    <w:tmpl w:val="E7229DFC"/>
    <w:lvl w:ilvl="0" w:tplc="6D5840AE">
      <w:start w:val="1"/>
      <w:numFmt w:val="bullet"/>
      <w:lvlText w:val=""/>
      <w:lvlJc w:val="left"/>
      <w:pPr>
        <w:tabs>
          <w:tab w:val="num" w:pos="720"/>
        </w:tabs>
        <w:ind w:left="720" w:hanging="360"/>
      </w:pPr>
      <w:rPr>
        <w:rFonts w:ascii="Wingdings" w:hAnsi="Wingdings" w:hint="default"/>
      </w:rPr>
    </w:lvl>
    <w:lvl w:ilvl="1" w:tplc="AD481454" w:tentative="1">
      <w:start w:val="1"/>
      <w:numFmt w:val="bullet"/>
      <w:lvlText w:val=""/>
      <w:lvlJc w:val="left"/>
      <w:pPr>
        <w:tabs>
          <w:tab w:val="num" w:pos="1440"/>
        </w:tabs>
        <w:ind w:left="1440" w:hanging="360"/>
      </w:pPr>
      <w:rPr>
        <w:rFonts w:ascii="Wingdings" w:hAnsi="Wingdings" w:hint="default"/>
      </w:rPr>
    </w:lvl>
    <w:lvl w:ilvl="2" w:tplc="4E1CEC9A" w:tentative="1">
      <w:start w:val="1"/>
      <w:numFmt w:val="bullet"/>
      <w:lvlText w:val=""/>
      <w:lvlJc w:val="left"/>
      <w:pPr>
        <w:tabs>
          <w:tab w:val="num" w:pos="2160"/>
        </w:tabs>
        <w:ind w:left="2160" w:hanging="360"/>
      </w:pPr>
      <w:rPr>
        <w:rFonts w:ascii="Wingdings" w:hAnsi="Wingdings" w:hint="default"/>
      </w:rPr>
    </w:lvl>
    <w:lvl w:ilvl="3" w:tplc="53A4444E" w:tentative="1">
      <w:start w:val="1"/>
      <w:numFmt w:val="bullet"/>
      <w:lvlText w:val=""/>
      <w:lvlJc w:val="left"/>
      <w:pPr>
        <w:tabs>
          <w:tab w:val="num" w:pos="2880"/>
        </w:tabs>
        <w:ind w:left="2880" w:hanging="360"/>
      </w:pPr>
      <w:rPr>
        <w:rFonts w:ascii="Wingdings" w:hAnsi="Wingdings" w:hint="default"/>
      </w:rPr>
    </w:lvl>
    <w:lvl w:ilvl="4" w:tplc="CC06A704" w:tentative="1">
      <w:start w:val="1"/>
      <w:numFmt w:val="bullet"/>
      <w:lvlText w:val=""/>
      <w:lvlJc w:val="left"/>
      <w:pPr>
        <w:tabs>
          <w:tab w:val="num" w:pos="3600"/>
        </w:tabs>
        <w:ind w:left="3600" w:hanging="360"/>
      </w:pPr>
      <w:rPr>
        <w:rFonts w:ascii="Wingdings" w:hAnsi="Wingdings" w:hint="default"/>
      </w:rPr>
    </w:lvl>
    <w:lvl w:ilvl="5" w:tplc="BC1AE4A4" w:tentative="1">
      <w:start w:val="1"/>
      <w:numFmt w:val="bullet"/>
      <w:lvlText w:val=""/>
      <w:lvlJc w:val="left"/>
      <w:pPr>
        <w:tabs>
          <w:tab w:val="num" w:pos="4320"/>
        </w:tabs>
        <w:ind w:left="4320" w:hanging="360"/>
      </w:pPr>
      <w:rPr>
        <w:rFonts w:ascii="Wingdings" w:hAnsi="Wingdings" w:hint="default"/>
      </w:rPr>
    </w:lvl>
    <w:lvl w:ilvl="6" w:tplc="EFFE95F8" w:tentative="1">
      <w:start w:val="1"/>
      <w:numFmt w:val="bullet"/>
      <w:lvlText w:val=""/>
      <w:lvlJc w:val="left"/>
      <w:pPr>
        <w:tabs>
          <w:tab w:val="num" w:pos="5040"/>
        </w:tabs>
        <w:ind w:left="5040" w:hanging="360"/>
      </w:pPr>
      <w:rPr>
        <w:rFonts w:ascii="Wingdings" w:hAnsi="Wingdings" w:hint="default"/>
      </w:rPr>
    </w:lvl>
    <w:lvl w:ilvl="7" w:tplc="C25244AC" w:tentative="1">
      <w:start w:val="1"/>
      <w:numFmt w:val="bullet"/>
      <w:lvlText w:val=""/>
      <w:lvlJc w:val="left"/>
      <w:pPr>
        <w:tabs>
          <w:tab w:val="num" w:pos="5760"/>
        </w:tabs>
        <w:ind w:left="5760" w:hanging="360"/>
      </w:pPr>
      <w:rPr>
        <w:rFonts w:ascii="Wingdings" w:hAnsi="Wingdings" w:hint="default"/>
      </w:rPr>
    </w:lvl>
    <w:lvl w:ilvl="8" w:tplc="D9844D0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F14F63"/>
    <w:multiLevelType w:val="hybridMultilevel"/>
    <w:tmpl w:val="971CACB8"/>
    <w:lvl w:ilvl="0" w:tplc="2D406EC2">
      <w:start w:val="2"/>
      <w:numFmt w:val="bullet"/>
      <w:lvlText w:val="-"/>
      <w:lvlJc w:val="left"/>
      <w:pPr>
        <w:ind w:left="-351" w:hanging="360"/>
      </w:pPr>
      <w:rPr>
        <w:rFonts w:ascii="Arial" w:eastAsiaTheme="minorHAnsi" w:hAnsi="Arial" w:cs="Arial" w:hint="default"/>
      </w:rPr>
    </w:lvl>
    <w:lvl w:ilvl="1" w:tplc="D9ECCFBC">
      <w:numFmt w:val="bullet"/>
      <w:lvlText w:val="-"/>
      <w:lvlJc w:val="left"/>
      <w:pPr>
        <w:ind w:left="369" w:hanging="360"/>
      </w:pPr>
      <w:rPr>
        <w:rFonts w:ascii="Calibri" w:eastAsiaTheme="minorHAnsi" w:hAnsi="Calibri" w:cs="Calibri" w:hint="default"/>
      </w:rPr>
    </w:lvl>
    <w:lvl w:ilvl="2" w:tplc="D9ECCFBC">
      <w:numFmt w:val="bullet"/>
      <w:lvlText w:val="-"/>
      <w:lvlJc w:val="left"/>
      <w:pPr>
        <w:ind w:left="1089" w:hanging="360"/>
      </w:pPr>
      <w:rPr>
        <w:rFonts w:ascii="Calibri" w:eastAsiaTheme="minorHAnsi" w:hAnsi="Calibri" w:cs="Calibri" w:hint="default"/>
      </w:rPr>
    </w:lvl>
    <w:lvl w:ilvl="3" w:tplc="04070001" w:tentative="1">
      <w:start w:val="1"/>
      <w:numFmt w:val="bullet"/>
      <w:lvlText w:val=""/>
      <w:lvlJc w:val="left"/>
      <w:pPr>
        <w:ind w:left="1809" w:hanging="360"/>
      </w:pPr>
      <w:rPr>
        <w:rFonts w:ascii="Symbol" w:hAnsi="Symbol" w:hint="default"/>
      </w:rPr>
    </w:lvl>
    <w:lvl w:ilvl="4" w:tplc="04070003" w:tentative="1">
      <w:start w:val="1"/>
      <w:numFmt w:val="bullet"/>
      <w:lvlText w:val="o"/>
      <w:lvlJc w:val="left"/>
      <w:pPr>
        <w:ind w:left="2529" w:hanging="360"/>
      </w:pPr>
      <w:rPr>
        <w:rFonts w:ascii="Courier New" w:hAnsi="Courier New" w:cs="Courier New" w:hint="default"/>
      </w:rPr>
    </w:lvl>
    <w:lvl w:ilvl="5" w:tplc="04070005" w:tentative="1">
      <w:start w:val="1"/>
      <w:numFmt w:val="bullet"/>
      <w:lvlText w:val=""/>
      <w:lvlJc w:val="left"/>
      <w:pPr>
        <w:ind w:left="3249" w:hanging="360"/>
      </w:pPr>
      <w:rPr>
        <w:rFonts w:ascii="Wingdings" w:hAnsi="Wingdings" w:hint="default"/>
      </w:rPr>
    </w:lvl>
    <w:lvl w:ilvl="6" w:tplc="04070001" w:tentative="1">
      <w:start w:val="1"/>
      <w:numFmt w:val="bullet"/>
      <w:lvlText w:val=""/>
      <w:lvlJc w:val="left"/>
      <w:pPr>
        <w:ind w:left="3969" w:hanging="360"/>
      </w:pPr>
      <w:rPr>
        <w:rFonts w:ascii="Symbol" w:hAnsi="Symbol" w:hint="default"/>
      </w:rPr>
    </w:lvl>
    <w:lvl w:ilvl="7" w:tplc="04070003" w:tentative="1">
      <w:start w:val="1"/>
      <w:numFmt w:val="bullet"/>
      <w:lvlText w:val="o"/>
      <w:lvlJc w:val="left"/>
      <w:pPr>
        <w:ind w:left="4689" w:hanging="360"/>
      </w:pPr>
      <w:rPr>
        <w:rFonts w:ascii="Courier New" w:hAnsi="Courier New" w:cs="Courier New" w:hint="default"/>
      </w:rPr>
    </w:lvl>
    <w:lvl w:ilvl="8" w:tplc="04070005" w:tentative="1">
      <w:start w:val="1"/>
      <w:numFmt w:val="bullet"/>
      <w:lvlText w:val=""/>
      <w:lvlJc w:val="left"/>
      <w:pPr>
        <w:ind w:left="5409" w:hanging="360"/>
      </w:pPr>
      <w:rPr>
        <w:rFonts w:ascii="Wingdings" w:hAnsi="Wingdings" w:hint="default"/>
      </w:rPr>
    </w:lvl>
  </w:abstractNum>
  <w:abstractNum w:abstractNumId="35" w15:restartNumberingAfterBreak="0">
    <w:nsid w:val="61AA1020"/>
    <w:multiLevelType w:val="hybridMultilevel"/>
    <w:tmpl w:val="8CE80464"/>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6" w15:restartNumberingAfterBreak="0">
    <w:nsid w:val="62A23E61"/>
    <w:multiLevelType w:val="hybridMultilevel"/>
    <w:tmpl w:val="B7B2A26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7" w15:restartNumberingAfterBreak="0">
    <w:nsid w:val="63E76235"/>
    <w:multiLevelType w:val="hybridMultilevel"/>
    <w:tmpl w:val="BC4058B0"/>
    <w:lvl w:ilvl="0" w:tplc="2D406EC2">
      <w:start w:val="2"/>
      <w:numFmt w:val="bullet"/>
      <w:lvlText w:val="-"/>
      <w:lvlJc w:val="left"/>
      <w:pPr>
        <w:ind w:left="-351" w:hanging="360"/>
      </w:pPr>
      <w:rPr>
        <w:rFonts w:ascii="Arial" w:eastAsiaTheme="minorHAnsi" w:hAnsi="Arial" w:cs="Arial" w:hint="default"/>
      </w:rPr>
    </w:lvl>
    <w:lvl w:ilvl="1" w:tplc="0407000F">
      <w:start w:val="1"/>
      <w:numFmt w:val="decimal"/>
      <w:lvlText w:val="%2."/>
      <w:lvlJc w:val="left"/>
      <w:pPr>
        <w:ind w:left="369" w:hanging="360"/>
      </w:pPr>
      <w:rPr>
        <w:rFonts w:hint="default"/>
      </w:rPr>
    </w:lvl>
    <w:lvl w:ilvl="2" w:tplc="04070005">
      <w:start w:val="1"/>
      <w:numFmt w:val="bullet"/>
      <w:lvlText w:val=""/>
      <w:lvlJc w:val="left"/>
      <w:pPr>
        <w:ind w:left="1089" w:hanging="360"/>
      </w:pPr>
      <w:rPr>
        <w:rFonts w:ascii="Wingdings" w:hAnsi="Wingdings" w:hint="default"/>
      </w:rPr>
    </w:lvl>
    <w:lvl w:ilvl="3" w:tplc="04070001" w:tentative="1">
      <w:start w:val="1"/>
      <w:numFmt w:val="bullet"/>
      <w:lvlText w:val=""/>
      <w:lvlJc w:val="left"/>
      <w:pPr>
        <w:ind w:left="1809" w:hanging="360"/>
      </w:pPr>
      <w:rPr>
        <w:rFonts w:ascii="Symbol" w:hAnsi="Symbol" w:hint="default"/>
      </w:rPr>
    </w:lvl>
    <w:lvl w:ilvl="4" w:tplc="04070003" w:tentative="1">
      <w:start w:val="1"/>
      <w:numFmt w:val="bullet"/>
      <w:lvlText w:val="o"/>
      <w:lvlJc w:val="left"/>
      <w:pPr>
        <w:ind w:left="2529" w:hanging="360"/>
      </w:pPr>
      <w:rPr>
        <w:rFonts w:ascii="Courier New" w:hAnsi="Courier New" w:cs="Courier New" w:hint="default"/>
      </w:rPr>
    </w:lvl>
    <w:lvl w:ilvl="5" w:tplc="04070005" w:tentative="1">
      <w:start w:val="1"/>
      <w:numFmt w:val="bullet"/>
      <w:lvlText w:val=""/>
      <w:lvlJc w:val="left"/>
      <w:pPr>
        <w:ind w:left="3249" w:hanging="360"/>
      </w:pPr>
      <w:rPr>
        <w:rFonts w:ascii="Wingdings" w:hAnsi="Wingdings" w:hint="default"/>
      </w:rPr>
    </w:lvl>
    <w:lvl w:ilvl="6" w:tplc="04070001" w:tentative="1">
      <w:start w:val="1"/>
      <w:numFmt w:val="bullet"/>
      <w:lvlText w:val=""/>
      <w:lvlJc w:val="left"/>
      <w:pPr>
        <w:ind w:left="3969" w:hanging="360"/>
      </w:pPr>
      <w:rPr>
        <w:rFonts w:ascii="Symbol" w:hAnsi="Symbol" w:hint="default"/>
      </w:rPr>
    </w:lvl>
    <w:lvl w:ilvl="7" w:tplc="04070003" w:tentative="1">
      <w:start w:val="1"/>
      <w:numFmt w:val="bullet"/>
      <w:lvlText w:val="o"/>
      <w:lvlJc w:val="left"/>
      <w:pPr>
        <w:ind w:left="4689" w:hanging="360"/>
      </w:pPr>
      <w:rPr>
        <w:rFonts w:ascii="Courier New" w:hAnsi="Courier New" w:cs="Courier New" w:hint="default"/>
      </w:rPr>
    </w:lvl>
    <w:lvl w:ilvl="8" w:tplc="04070005" w:tentative="1">
      <w:start w:val="1"/>
      <w:numFmt w:val="bullet"/>
      <w:lvlText w:val=""/>
      <w:lvlJc w:val="left"/>
      <w:pPr>
        <w:ind w:left="5409" w:hanging="360"/>
      </w:pPr>
      <w:rPr>
        <w:rFonts w:ascii="Wingdings" w:hAnsi="Wingdings" w:hint="default"/>
      </w:rPr>
    </w:lvl>
  </w:abstractNum>
  <w:abstractNum w:abstractNumId="38" w15:restartNumberingAfterBreak="0">
    <w:nsid w:val="66150EFB"/>
    <w:multiLevelType w:val="hybridMultilevel"/>
    <w:tmpl w:val="D3E4685E"/>
    <w:lvl w:ilvl="0" w:tplc="2D406EC2">
      <w:start w:val="2"/>
      <w:numFmt w:val="bullet"/>
      <w:lvlText w:val="-"/>
      <w:lvlJc w:val="left"/>
      <w:pPr>
        <w:ind w:left="-351" w:hanging="360"/>
      </w:pPr>
      <w:rPr>
        <w:rFonts w:ascii="Arial" w:eastAsiaTheme="minorHAnsi" w:hAnsi="Arial" w:cs="Arial" w:hint="default"/>
      </w:rPr>
    </w:lvl>
    <w:lvl w:ilvl="1" w:tplc="D9ECCFBC">
      <w:numFmt w:val="bullet"/>
      <w:lvlText w:val="-"/>
      <w:lvlJc w:val="left"/>
      <w:pPr>
        <w:ind w:left="369" w:hanging="360"/>
      </w:pPr>
      <w:rPr>
        <w:rFonts w:ascii="Calibri" w:eastAsiaTheme="minorHAnsi" w:hAnsi="Calibri" w:cs="Calibri" w:hint="default"/>
      </w:rPr>
    </w:lvl>
    <w:lvl w:ilvl="2" w:tplc="04070005">
      <w:start w:val="1"/>
      <w:numFmt w:val="bullet"/>
      <w:lvlText w:val=""/>
      <w:lvlJc w:val="left"/>
      <w:pPr>
        <w:ind w:left="1089" w:hanging="360"/>
      </w:pPr>
      <w:rPr>
        <w:rFonts w:ascii="Wingdings" w:hAnsi="Wingdings" w:hint="default"/>
      </w:rPr>
    </w:lvl>
    <w:lvl w:ilvl="3" w:tplc="04070001" w:tentative="1">
      <w:start w:val="1"/>
      <w:numFmt w:val="bullet"/>
      <w:lvlText w:val=""/>
      <w:lvlJc w:val="left"/>
      <w:pPr>
        <w:ind w:left="1809" w:hanging="360"/>
      </w:pPr>
      <w:rPr>
        <w:rFonts w:ascii="Symbol" w:hAnsi="Symbol" w:hint="default"/>
      </w:rPr>
    </w:lvl>
    <w:lvl w:ilvl="4" w:tplc="04070003" w:tentative="1">
      <w:start w:val="1"/>
      <w:numFmt w:val="bullet"/>
      <w:lvlText w:val="o"/>
      <w:lvlJc w:val="left"/>
      <w:pPr>
        <w:ind w:left="2529" w:hanging="360"/>
      </w:pPr>
      <w:rPr>
        <w:rFonts w:ascii="Courier New" w:hAnsi="Courier New" w:cs="Courier New" w:hint="default"/>
      </w:rPr>
    </w:lvl>
    <w:lvl w:ilvl="5" w:tplc="04070005" w:tentative="1">
      <w:start w:val="1"/>
      <w:numFmt w:val="bullet"/>
      <w:lvlText w:val=""/>
      <w:lvlJc w:val="left"/>
      <w:pPr>
        <w:ind w:left="3249" w:hanging="360"/>
      </w:pPr>
      <w:rPr>
        <w:rFonts w:ascii="Wingdings" w:hAnsi="Wingdings" w:hint="default"/>
      </w:rPr>
    </w:lvl>
    <w:lvl w:ilvl="6" w:tplc="04070001" w:tentative="1">
      <w:start w:val="1"/>
      <w:numFmt w:val="bullet"/>
      <w:lvlText w:val=""/>
      <w:lvlJc w:val="left"/>
      <w:pPr>
        <w:ind w:left="3969" w:hanging="360"/>
      </w:pPr>
      <w:rPr>
        <w:rFonts w:ascii="Symbol" w:hAnsi="Symbol" w:hint="default"/>
      </w:rPr>
    </w:lvl>
    <w:lvl w:ilvl="7" w:tplc="04070003" w:tentative="1">
      <w:start w:val="1"/>
      <w:numFmt w:val="bullet"/>
      <w:lvlText w:val="o"/>
      <w:lvlJc w:val="left"/>
      <w:pPr>
        <w:ind w:left="4689" w:hanging="360"/>
      </w:pPr>
      <w:rPr>
        <w:rFonts w:ascii="Courier New" w:hAnsi="Courier New" w:cs="Courier New" w:hint="default"/>
      </w:rPr>
    </w:lvl>
    <w:lvl w:ilvl="8" w:tplc="04070005" w:tentative="1">
      <w:start w:val="1"/>
      <w:numFmt w:val="bullet"/>
      <w:lvlText w:val=""/>
      <w:lvlJc w:val="left"/>
      <w:pPr>
        <w:ind w:left="5409" w:hanging="360"/>
      </w:pPr>
      <w:rPr>
        <w:rFonts w:ascii="Wingdings" w:hAnsi="Wingdings" w:hint="default"/>
      </w:rPr>
    </w:lvl>
  </w:abstractNum>
  <w:abstractNum w:abstractNumId="39" w15:restartNumberingAfterBreak="0">
    <w:nsid w:val="680551D0"/>
    <w:multiLevelType w:val="hybridMultilevel"/>
    <w:tmpl w:val="D0780390"/>
    <w:lvl w:ilvl="0" w:tplc="2D406EC2">
      <w:start w:val="2"/>
      <w:numFmt w:val="bullet"/>
      <w:lvlText w:val="-"/>
      <w:lvlJc w:val="left"/>
      <w:pPr>
        <w:ind w:left="-351" w:hanging="360"/>
      </w:pPr>
      <w:rPr>
        <w:rFonts w:ascii="Arial" w:eastAsiaTheme="minorHAnsi" w:hAnsi="Arial" w:cs="Arial" w:hint="default"/>
      </w:rPr>
    </w:lvl>
    <w:lvl w:ilvl="1" w:tplc="D9ECCFBC">
      <w:numFmt w:val="bullet"/>
      <w:lvlText w:val="-"/>
      <w:lvlJc w:val="left"/>
      <w:pPr>
        <w:ind w:left="369" w:hanging="360"/>
      </w:pPr>
      <w:rPr>
        <w:rFonts w:ascii="Calibri" w:eastAsiaTheme="minorHAnsi" w:hAnsi="Calibri" w:cs="Calibri" w:hint="default"/>
      </w:rPr>
    </w:lvl>
    <w:lvl w:ilvl="2" w:tplc="D9ECCFBC">
      <w:numFmt w:val="bullet"/>
      <w:lvlText w:val="-"/>
      <w:lvlJc w:val="left"/>
      <w:pPr>
        <w:ind w:left="1089" w:hanging="360"/>
      </w:pPr>
      <w:rPr>
        <w:rFonts w:ascii="Calibri" w:eastAsiaTheme="minorHAnsi" w:hAnsi="Calibri" w:cs="Calibri" w:hint="default"/>
      </w:rPr>
    </w:lvl>
    <w:lvl w:ilvl="3" w:tplc="04070001" w:tentative="1">
      <w:start w:val="1"/>
      <w:numFmt w:val="bullet"/>
      <w:lvlText w:val=""/>
      <w:lvlJc w:val="left"/>
      <w:pPr>
        <w:ind w:left="1809" w:hanging="360"/>
      </w:pPr>
      <w:rPr>
        <w:rFonts w:ascii="Symbol" w:hAnsi="Symbol" w:hint="default"/>
      </w:rPr>
    </w:lvl>
    <w:lvl w:ilvl="4" w:tplc="04070003" w:tentative="1">
      <w:start w:val="1"/>
      <w:numFmt w:val="bullet"/>
      <w:lvlText w:val="o"/>
      <w:lvlJc w:val="left"/>
      <w:pPr>
        <w:ind w:left="2529" w:hanging="360"/>
      </w:pPr>
      <w:rPr>
        <w:rFonts w:ascii="Courier New" w:hAnsi="Courier New" w:cs="Courier New" w:hint="default"/>
      </w:rPr>
    </w:lvl>
    <w:lvl w:ilvl="5" w:tplc="04070005" w:tentative="1">
      <w:start w:val="1"/>
      <w:numFmt w:val="bullet"/>
      <w:lvlText w:val=""/>
      <w:lvlJc w:val="left"/>
      <w:pPr>
        <w:ind w:left="3249" w:hanging="360"/>
      </w:pPr>
      <w:rPr>
        <w:rFonts w:ascii="Wingdings" w:hAnsi="Wingdings" w:hint="default"/>
      </w:rPr>
    </w:lvl>
    <w:lvl w:ilvl="6" w:tplc="04070001" w:tentative="1">
      <w:start w:val="1"/>
      <w:numFmt w:val="bullet"/>
      <w:lvlText w:val=""/>
      <w:lvlJc w:val="left"/>
      <w:pPr>
        <w:ind w:left="3969" w:hanging="360"/>
      </w:pPr>
      <w:rPr>
        <w:rFonts w:ascii="Symbol" w:hAnsi="Symbol" w:hint="default"/>
      </w:rPr>
    </w:lvl>
    <w:lvl w:ilvl="7" w:tplc="04070003" w:tentative="1">
      <w:start w:val="1"/>
      <w:numFmt w:val="bullet"/>
      <w:lvlText w:val="o"/>
      <w:lvlJc w:val="left"/>
      <w:pPr>
        <w:ind w:left="4689" w:hanging="360"/>
      </w:pPr>
      <w:rPr>
        <w:rFonts w:ascii="Courier New" w:hAnsi="Courier New" w:cs="Courier New" w:hint="default"/>
      </w:rPr>
    </w:lvl>
    <w:lvl w:ilvl="8" w:tplc="04070005" w:tentative="1">
      <w:start w:val="1"/>
      <w:numFmt w:val="bullet"/>
      <w:lvlText w:val=""/>
      <w:lvlJc w:val="left"/>
      <w:pPr>
        <w:ind w:left="5409" w:hanging="360"/>
      </w:pPr>
      <w:rPr>
        <w:rFonts w:ascii="Wingdings" w:hAnsi="Wingdings" w:hint="default"/>
      </w:rPr>
    </w:lvl>
  </w:abstractNum>
  <w:abstractNum w:abstractNumId="40" w15:restartNumberingAfterBreak="0">
    <w:nsid w:val="6D215C3D"/>
    <w:multiLevelType w:val="hybridMultilevel"/>
    <w:tmpl w:val="3AF05EEE"/>
    <w:lvl w:ilvl="0" w:tplc="76A04AF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0D86B88"/>
    <w:multiLevelType w:val="hybridMultilevel"/>
    <w:tmpl w:val="E53257B0"/>
    <w:lvl w:ilvl="0" w:tplc="04070001">
      <w:start w:val="1"/>
      <w:numFmt w:val="bullet"/>
      <w:lvlText w:val=""/>
      <w:lvlJc w:val="left"/>
      <w:pPr>
        <w:ind w:left="2484" w:hanging="360"/>
      </w:pPr>
      <w:rPr>
        <w:rFonts w:ascii="Symbol" w:hAnsi="Symbol"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42" w15:restartNumberingAfterBreak="0">
    <w:nsid w:val="73A84592"/>
    <w:multiLevelType w:val="hybridMultilevel"/>
    <w:tmpl w:val="303001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3EC6E09"/>
    <w:multiLevelType w:val="hybridMultilevel"/>
    <w:tmpl w:val="CF86C7A2"/>
    <w:lvl w:ilvl="0" w:tplc="2D406EC2">
      <w:start w:val="2"/>
      <w:numFmt w:val="bullet"/>
      <w:lvlText w:val="-"/>
      <w:lvlJc w:val="left"/>
      <w:pPr>
        <w:ind w:left="-351" w:hanging="360"/>
      </w:pPr>
      <w:rPr>
        <w:rFonts w:ascii="Arial" w:eastAsiaTheme="minorHAnsi" w:hAnsi="Arial" w:cs="Arial" w:hint="default"/>
      </w:rPr>
    </w:lvl>
    <w:lvl w:ilvl="1" w:tplc="D9ECCFBC">
      <w:numFmt w:val="bullet"/>
      <w:lvlText w:val="-"/>
      <w:lvlJc w:val="left"/>
      <w:pPr>
        <w:ind w:left="369" w:hanging="360"/>
      </w:pPr>
      <w:rPr>
        <w:rFonts w:ascii="Calibri" w:eastAsiaTheme="minorHAnsi" w:hAnsi="Calibri" w:cs="Calibri" w:hint="default"/>
      </w:rPr>
    </w:lvl>
    <w:lvl w:ilvl="2" w:tplc="04070005">
      <w:start w:val="1"/>
      <w:numFmt w:val="bullet"/>
      <w:lvlText w:val=""/>
      <w:lvlJc w:val="left"/>
      <w:pPr>
        <w:ind w:left="1089" w:hanging="360"/>
      </w:pPr>
      <w:rPr>
        <w:rFonts w:ascii="Wingdings" w:hAnsi="Wingdings" w:hint="default"/>
      </w:rPr>
    </w:lvl>
    <w:lvl w:ilvl="3" w:tplc="4CE2ECB6">
      <w:start w:val="4"/>
      <w:numFmt w:val="bullet"/>
      <w:lvlText w:val=""/>
      <w:lvlJc w:val="left"/>
      <w:pPr>
        <w:ind w:left="1809" w:hanging="360"/>
      </w:pPr>
      <w:rPr>
        <w:rFonts w:ascii="Wingdings" w:eastAsia="Times New Roman" w:hAnsi="Wingdings" w:cs="Arial" w:hint="default"/>
      </w:rPr>
    </w:lvl>
    <w:lvl w:ilvl="4" w:tplc="04070003" w:tentative="1">
      <w:start w:val="1"/>
      <w:numFmt w:val="bullet"/>
      <w:lvlText w:val="o"/>
      <w:lvlJc w:val="left"/>
      <w:pPr>
        <w:ind w:left="2529" w:hanging="360"/>
      </w:pPr>
      <w:rPr>
        <w:rFonts w:ascii="Courier New" w:hAnsi="Courier New" w:cs="Courier New" w:hint="default"/>
      </w:rPr>
    </w:lvl>
    <w:lvl w:ilvl="5" w:tplc="04070005" w:tentative="1">
      <w:start w:val="1"/>
      <w:numFmt w:val="bullet"/>
      <w:lvlText w:val=""/>
      <w:lvlJc w:val="left"/>
      <w:pPr>
        <w:ind w:left="3249" w:hanging="360"/>
      </w:pPr>
      <w:rPr>
        <w:rFonts w:ascii="Wingdings" w:hAnsi="Wingdings" w:hint="default"/>
      </w:rPr>
    </w:lvl>
    <w:lvl w:ilvl="6" w:tplc="04070001" w:tentative="1">
      <w:start w:val="1"/>
      <w:numFmt w:val="bullet"/>
      <w:lvlText w:val=""/>
      <w:lvlJc w:val="left"/>
      <w:pPr>
        <w:ind w:left="3969" w:hanging="360"/>
      </w:pPr>
      <w:rPr>
        <w:rFonts w:ascii="Symbol" w:hAnsi="Symbol" w:hint="default"/>
      </w:rPr>
    </w:lvl>
    <w:lvl w:ilvl="7" w:tplc="04070003" w:tentative="1">
      <w:start w:val="1"/>
      <w:numFmt w:val="bullet"/>
      <w:lvlText w:val="o"/>
      <w:lvlJc w:val="left"/>
      <w:pPr>
        <w:ind w:left="4689" w:hanging="360"/>
      </w:pPr>
      <w:rPr>
        <w:rFonts w:ascii="Courier New" w:hAnsi="Courier New" w:cs="Courier New" w:hint="default"/>
      </w:rPr>
    </w:lvl>
    <w:lvl w:ilvl="8" w:tplc="04070005" w:tentative="1">
      <w:start w:val="1"/>
      <w:numFmt w:val="bullet"/>
      <w:lvlText w:val=""/>
      <w:lvlJc w:val="left"/>
      <w:pPr>
        <w:ind w:left="5409" w:hanging="360"/>
      </w:pPr>
      <w:rPr>
        <w:rFonts w:ascii="Wingdings" w:hAnsi="Wingdings" w:hint="default"/>
      </w:rPr>
    </w:lvl>
  </w:abstractNum>
  <w:abstractNum w:abstractNumId="44" w15:restartNumberingAfterBreak="0">
    <w:nsid w:val="76057FCB"/>
    <w:multiLevelType w:val="hybridMultilevel"/>
    <w:tmpl w:val="AE1E37D6"/>
    <w:lvl w:ilvl="0" w:tplc="313E722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7804734"/>
    <w:multiLevelType w:val="hybridMultilevel"/>
    <w:tmpl w:val="E9482556"/>
    <w:lvl w:ilvl="0" w:tplc="002E6660">
      <w:start w:val="1"/>
      <w:numFmt w:val="decimal"/>
      <w:lvlText w:val="%1."/>
      <w:lvlJc w:val="left"/>
      <w:pPr>
        <w:ind w:left="1074" w:hanging="360"/>
      </w:pPr>
      <w:rPr>
        <w:rFonts w:hint="default"/>
      </w:rPr>
    </w:lvl>
    <w:lvl w:ilvl="1" w:tplc="04070019" w:tentative="1">
      <w:start w:val="1"/>
      <w:numFmt w:val="lowerLetter"/>
      <w:lvlText w:val="%2."/>
      <w:lvlJc w:val="left"/>
      <w:pPr>
        <w:ind w:left="1794" w:hanging="360"/>
      </w:pPr>
    </w:lvl>
    <w:lvl w:ilvl="2" w:tplc="0407001B" w:tentative="1">
      <w:start w:val="1"/>
      <w:numFmt w:val="lowerRoman"/>
      <w:lvlText w:val="%3."/>
      <w:lvlJc w:val="right"/>
      <w:pPr>
        <w:ind w:left="2514" w:hanging="180"/>
      </w:pPr>
    </w:lvl>
    <w:lvl w:ilvl="3" w:tplc="0407000F" w:tentative="1">
      <w:start w:val="1"/>
      <w:numFmt w:val="decimal"/>
      <w:lvlText w:val="%4."/>
      <w:lvlJc w:val="left"/>
      <w:pPr>
        <w:ind w:left="3234" w:hanging="360"/>
      </w:pPr>
    </w:lvl>
    <w:lvl w:ilvl="4" w:tplc="04070019" w:tentative="1">
      <w:start w:val="1"/>
      <w:numFmt w:val="lowerLetter"/>
      <w:lvlText w:val="%5."/>
      <w:lvlJc w:val="left"/>
      <w:pPr>
        <w:ind w:left="3954" w:hanging="360"/>
      </w:pPr>
    </w:lvl>
    <w:lvl w:ilvl="5" w:tplc="0407001B" w:tentative="1">
      <w:start w:val="1"/>
      <w:numFmt w:val="lowerRoman"/>
      <w:lvlText w:val="%6."/>
      <w:lvlJc w:val="right"/>
      <w:pPr>
        <w:ind w:left="4674" w:hanging="180"/>
      </w:pPr>
    </w:lvl>
    <w:lvl w:ilvl="6" w:tplc="0407000F" w:tentative="1">
      <w:start w:val="1"/>
      <w:numFmt w:val="decimal"/>
      <w:lvlText w:val="%7."/>
      <w:lvlJc w:val="left"/>
      <w:pPr>
        <w:ind w:left="5394" w:hanging="360"/>
      </w:pPr>
    </w:lvl>
    <w:lvl w:ilvl="7" w:tplc="04070019" w:tentative="1">
      <w:start w:val="1"/>
      <w:numFmt w:val="lowerLetter"/>
      <w:lvlText w:val="%8."/>
      <w:lvlJc w:val="left"/>
      <w:pPr>
        <w:ind w:left="6114" w:hanging="360"/>
      </w:pPr>
    </w:lvl>
    <w:lvl w:ilvl="8" w:tplc="0407001B" w:tentative="1">
      <w:start w:val="1"/>
      <w:numFmt w:val="lowerRoman"/>
      <w:lvlText w:val="%9."/>
      <w:lvlJc w:val="right"/>
      <w:pPr>
        <w:ind w:left="6834" w:hanging="180"/>
      </w:pPr>
    </w:lvl>
  </w:abstractNum>
  <w:abstractNum w:abstractNumId="46" w15:restartNumberingAfterBreak="0">
    <w:nsid w:val="787E5C4B"/>
    <w:multiLevelType w:val="hybridMultilevel"/>
    <w:tmpl w:val="2CD69DFC"/>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47" w15:restartNumberingAfterBreak="0">
    <w:nsid w:val="7D8D5185"/>
    <w:multiLevelType w:val="hybridMultilevel"/>
    <w:tmpl w:val="E88269BE"/>
    <w:lvl w:ilvl="0" w:tplc="0407000B">
      <w:start w:val="1"/>
      <w:numFmt w:val="bullet"/>
      <w:lvlText w:val=""/>
      <w:lvlJc w:val="left"/>
      <w:pPr>
        <w:ind w:left="1434" w:hanging="360"/>
      </w:pPr>
      <w:rPr>
        <w:rFonts w:ascii="Wingdings" w:hAnsi="Wingdings" w:hint="default"/>
      </w:rPr>
    </w:lvl>
    <w:lvl w:ilvl="1" w:tplc="04070003" w:tentative="1">
      <w:start w:val="1"/>
      <w:numFmt w:val="bullet"/>
      <w:lvlText w:val="o"/>
      <w:lvlJc w:val="left"/>
      <w:pPr>
        <w:ind w:left="2154" w:hanging="360"/>
      </w:pPr>
      <w:rPr>
        <w:rFonts w:ascii="Courier New" w:hAnsi="Courier New" w:cs="Courier New" w:hint="default"/>
      </w:rPr>
    </w:lvl>
    <w:lvl w:ilvl="2" w:tplc="04070005" w:tentative="1">
      <w:start w:val="1"/>
      <w:numFmt w:val="bullet"/>
      <w:lvlText w:val=""/>
      <w:lvlJc w:val="left"/>
      <w:pPr>
        <w:ind w:left="2874" w:hanging="360"/>
      </w:pPr>
      <w:rPr>
        <w:rFonts w:ascii="Wingdings" w:hAnsi="Wingdings" w:hint="default"/>
      </w:rPr>
    </w:lvl>
    <w:lvl w:ilvl="3" w:tplc="04070001" w:tentative="1">
      <w:start w:val="1"/>
      <w:numFmt w:val="bullet"/>
      <w:lvlText w:val=""/>
      <w:lvlJc w:val="left"/>
      <w:pPr>
        <w:ind w:left="3594" w:hanging="360"/>
      </w:pPr>
      <w:rPr>
        <w:rFonts w:ascii="Symbol" w:hAnsi="Symbol" w:hint="default"/>
      </w:rPr>
    </w:lvl>
    <w:lvl w:ilvl="4" w:tplc="04070003" w:tentative="1">
      <w:start w:val="1"/>
      <w:numFmt w:val="bullet"/>
      <w:lvlText w:val="o"/>
      <w:lvlJc w:val="left"/>
      <w:pPr>
        <w:ind w:left="4314" w:hanging="360"/>
      </w:pPr>
      <w:rPr>
        <w:rFonts w:ascii="Courier New" w:hAnsi="Courier New" w:cs="Courier New" w:hint="default"/>
      </w:rPr>
    </w:lvl>
    <w:lvl w:ilvl="5" w:tplc="04070005" w:tentative="1">
      <w:start w:val="1"/>
      <w:numFmt w:val="bullet"/>
      <w:lvlText w:val=""/>
      <w:lvlJc w:val="left"/>
      <w:pPr>
        <w:ind w:left="5034" w:hanging="360"/>
      </w:pPr>
      <w:rPr>
        <w:rFonts w:ascii="Wingdings" w:hAnsi="Wingdings" w:hint="default"/>
      </w:rPr>
    </w:lvl>
    <w:lvl w:ilvl="6" w:tplc="04070001" w:tentative="1">
      <w:start w:val="1"/>
      <w:numFmt w:val="bullet"/>
      <w:lvlText w:val=""/>
      <w:lvlJc w:val="left"/>
      <w:pPr>
        <w:ind w:left="5754" w:hanging="360"/>
      </w:pPr>
      <w:rPr>
        <w:rFonts w:ascii="Symbol" w:hAnsi="Symbol" w:hint="default"/>
      </w:rPr>
    </w:lvl>
    <w:lvl w:ilvl="7" w:tplc="04070003" w:tentative="1">
      <w:start w:val="1"/>
      <w:numFmt w:val="bullet"/>
      <w:lvlText w:val="o"/>
      <w:lvlJc w:val="left"/>
      <w:pPr>
        <w:ind w:left="6474" w:hanging="360"/>
      </w:pPr>
      <w:rPr>
        <w:rFonts w:ascii="Courier New" w:hAnsi="Courier New" w:cs="Courier New" w:hint="default"/>
      </w:rPr>
    </w:lvl>
    <w:lvl w:ilvl="8" w:tplc="04070005" w:tentative="1">
      <w:start w:val="1"/>
      <w:numFmt w:val="bullet"/>
      <w:lvlText w:val=""/>
      <w:lvlJc w:val="left"/>
      <w:pPr>
        <w:ind w:left="7194" w:hanging="360"/>
      </w:pPr>
      <w:rPr>
        <w:rFonts w:ascii="Wingdings" w:hAnsi="Wingdings" w:hint="default"/>
      </w:rPr>
    </w:lvl>
  </w:abstractNum>
  <w:num w:numId="1">
    <w:abstractNumId w:val="41"/>
  </w:num>
  <w:num w:numId="2">
    <w:abstractNumId w:val="8"/>
  </w:num>
  <w:num w:numId="3">
    <w:abstractNumId w:val="5"/>
  </w:num>
  <w:num w:numId="4">
    <w:abstractNumId w:val="22"/>
  </w:num>
  <w:num w:numId="5">
    <w:abstractNumId w:val="36"/>
  </w:num>
  <w:num w:numId="6">
    <w:abstractNumId w:val="46"/>
  </w:num>
  <w:num w:numId="7">
    <w:abstractNumId w:val="21"/>
  </w:num>
  <w:num w:numId="8">
    <w:abstractNumId w:val="3"/>
  </w:num>
  <w:num w:numId="9">
    <w:abstractNumId w:val="24"/>
  </w:num>
  <w:num w:numId="10">
    <w:abstractNumId w:val="16"/>
  </w:num>
  <w:num w:numId="11">
    <w:abstractNumId w:val="1"/>
  </w:num>
  <w:num w:numId="12">
    <w:abstractNumId w:val="11"/>
  </w:num>
  <w:num w:numId="13">
    <w:abstractNumId w:val="15"/>
  </w:num>
  <w:num w:numId="14">
    <w:abstractNumId w:val="7"/>
  </w:num>
  <w:num w:numId="15">
    <w:abstractNumId w:val="2"/>
  </w:num>
  <w:num w:numId="16">
    <w:abstractNumId w:val="43"/>
  </w:num>
  <w:num w:numId="17">
    <w:abstractNumId w:val="38"/>
  </w:num>
  <w:num w:numId="18">
    <w:abstractNumId w:val="37"/>
  </w:num>
  <w:num w:numId="19">
    <w:abstractNumId w:val="6"/>
  </w:num>
  <w:num w:numId="20">
    <w:abstractNumId w:val="34"/>
  </w:num>
  <w:num w:numId="21">
    <w:abstractNumId w:val="20"/>
  </w:num>
  <w:num w:numId="22">
    <w:abstractNumId w:val="44"/>
  </w:num>
  <w:num w:numId="23">
    <w:abstractNumId w:val="0"/>
  </w:num>
  <w:num w:numId="24">
    <w:abstractNumId w:val="13"/>
  </w:num>
  <w:num w:numId="25">
    <w:abstractNumId w:val="18"/>
  </w:num>
  <w:num w:numId="26">
    <w:abstractNumId w:val="42"/>
  </w:num>
  <w:num w:numId="27">
    <w:abstractNumId w:val="9"/>
  </w:num>
  <w:num w:numId="28">
    <w:abstractNumId w:val="19"/>
  </w:num>
  <w:num w:numId="29">
    <w:abstractNumId w:val="27"/>
  </w:num>
  <w:num w:numId="30">
    <w:abstractNumId w:val="10"/>
  </w:num>
  <w:num w:numId="31">
    <w:abstractNumId w:val="35"/>
  </w:num>
  <w:num w:numId="32">
    <w:abstractNumId w:val="45"/>
  </w:num>
  <w:num w:numId="33">
    <w:abstractNumId w:val="47"/>
  </w:num>
  <w:num w:numId="34">
    <w:abstractNumId w:val="23"/>
  </w:num>
  <w:num w:numId="35">
    <w:abstractNumId w:val="25"/>
  </w:num>
  <w:num w:numId="36">
    <w:abstractNumId w:val="39"/>
  </w:num>
  <w:num w:numId="37">
    <w:abstractNumId w:val="14"/>
  </w:num>
  <w:num w:numId="38">
    <w:abstractNumId w:val="40"/>
  </w:num>
  <w:num w:numId="39">
    <w:abstractNumId w:val="26"/>
  </w:num>
  <w:num w:numId="40">
    <w:abstractNumId w:val="29"/>
  </w:num>
  <w:num w:numId="41">
    <w:abstractNumId w:val="4"/>
  </w:num>
  <w:num w:numId="42">
    <w:abstractNumId w:val="33"/>
  </w:num>
  <w:num w:numId="43">
    <w:abstractNumId w:val="17"/>
  </w:num>
  <w:num w:numId="44">
    <w:abstractNumId w:val="30"/>
  </w:num>
  <w:num w:numId="45">
    <w:abstractNumId w:val="31"/>
  </w:num>
  <w:num w:numId="46">
    <w:abstractNumId w:val="12"/>
  </w:num>
  <w:num w:numId="47">
    <w:abstractNumId w:val="28"/>
  </w:num>
  <w:num w:numId="48">
    <w:abstractNumId w:val="3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046"/>
    <w:rsid w:val="0000002D"/>
    <w:rsid w:val="000018EC"/>
    <w:rsid w:val="00005306"/>
    <w:rsid w:val="00006052"/>
    <w:rsid w:val="00006E2E"/>
    <w:rsid w:val="00007644"/>
    <w:rsid w:val="0001762D"/>
    <w:rsid w:val="0003036E"/>
    <w:rsid w:val="000304BC"/>
    <w:rsid w:val="0003618A"/>
    <w:rsid w:val="00040C48"/>
    <w:rsid w:val="0004282D"/>
    <w:rsid w:val="00045DE3"/>
    <w:rsid w:val="00045E8C"/>
    <w:rsid w:val="000468B7"/>
    <w:rsid w:val="00050812"/>
    <w:rsid w:val="00050B2E"/>
    <w:rsid w:val="0005103C"/>
    <w:rsid w:val="00051B8F"/>
    <w:rsid w:val="00051D9B"/>
    <w:rsid w:val="00054140"/>
    <w:rsid w:val="0005427D"/>
    <w:rsid w:val="00055D74"/>
    <w:rsid w:val="00056738"/>
    <w:rsid w:val="000572C6"/>
    <w:rsid w:val="00061B03"/>
    <w:rsid w:val="00061DE2"/>
    <w:rsid w:val="00064F09"/>
    <w:rsid w:val="00066297"/>
    <w:rsid w:val="00066C34"/>
    <w:rsid w:val="00066D80"/>
    <w:rsid w:val="000671B4"/>
    <w:rsid w:val="00070DC0"/>
    <w:rsid w:val="00070FDC"/>
    <w:rsid w:val="000712C9"/>
    <w:rsid w:val="000717D8"/>
    <w:rsid w:val="000751C4"/>
    <w:rsid w:val="00077896"/>
    <w:rsid w:val="000808C1"/>
    <w:rsid w:val="000808DE"/>
    <w:rsid w:val="00080C62"/>
    <w:rsid w:val="00082B4C"/>
    <w:rsid w:val="000862C8"/>
    <w:rsid w:val="00086E17"/>
    <w:rsid w:val="00091AE2"/>
    <w:rsid w:val="00093E87"/>
    <w:rsid w:val="00094181"/>
    <w:rsid w:val="000943A9"/>
    <w:rsid w:val="00095F39"/>
    <w:rsid w:val="000976BE"/>
    <w:rsid w:val="000A04DF"/>
    <w:rsid w:val="000A0C61"/>
    <w:rsid w:val="000A3557"/>
    <w:rsid w:val="000A55F1"/>
    <w:rsid w:val="000A5C66"/>
    <w:rsid w:val="000A6312"/>
    <w:rsid w:val="000B26CC"/>
    <w:rsid w:val="000B3CA2"/>
    <w:rsid w:val="000B4541"/>
    <w:rsid w:val="000B4DAB"/>
    <w:rsid w:val="000B6CA9"/>
    <w:rsid w:val="000C0E9A"/>
    <w:rsid w:val="000C1BE8"/>
    <w:rsid w:val="000C4AE1"/>
    <w:rsid w:val="000C550E"/>
    <w:rsid w:val="000C59C2"/>
    <w:rsid w:val="000C68DA"/>
    <w:rsid w:val="000D1347"/>
    <w:rsid w:val="000D294E"/>
    <w:rsid w:val="000D545F"/>
    <w:rsid w:val="000D5AB7"/>
    <w:rsid w:val="000D5D79"/>
    <w:rsid w:val="000E0271"/>
    <w:rsid w:val="000E0557"/>
    <w:rsid w:val="000E6D04"/>
    <w:rsid w:val="000E74F4"/>
    <w:rsid w:val="000E7CEB"/>
    <w:rsid w:val="000F1C7E"/>
    <w:rsid w:val="000F24F2"/>
    <w:rsid w:val="000F339A"/>
    <w:rsid w:val="000F3F2B"/>
    <w:rsid w:val="00101FDB"/>
    <w:rsid w:val="00102391"/>
    <w:rsid w:val="00102D77"/>
    <w:rsid w:val="00105CBD"/>
    <w:rsid w:val="001101F6"/>
    <w:rsid w:val="00112883"/>
    <w:rsid w:val="001130BA"/>
    <w:rsid w:val="0011348E"/>
    <w:rsid w:val="001136AA"/>
    <w:rsid w:val="001214C9"/>
    <w:rsid w:val="0012170A"/>
    <w:rsid w:val="001232FC"/>
    <w:rsid w:val="0012729D"/>
    <w:rsid w:val="00127D4B"/>
    <w:rsid w:val="00130E49"/>
    <w:rsid w:val="001343C9"/>
    <w:rsid w:val="00135EAB"/>
    <w:rsid w:val="001417D8"/>
    <w:rsid w:val="00142F8A"/>
    <w:rsid w:val="001474DD"/>
    <w:rsid w:val="00147A26"/>
    <w:rsid w:val="00150A53"/>
    <w:rsid w:val="00154DDE"/>
    <w:rsid w:val="0015556B"/>
    <w:rsid w:val="00157998"/>
    <w:rsid w:val="00160CFB"/>
    <w:rsid w:val="00162EF8"/>
    <w:rsid w:val="001632A3"/>
    <w:rsid w:val="00165E31"/>
    <w:rsid w:val="0017067B"/>
    <w:rsid w:val="0017151F"/>
    <w:rsid w:val="00171693"/>
    <w:rsid w:val="001723DB"/>
    <w:rsid w:val="00172B0F"/>
    <w:rsid w:val="00173E6D"/>
    <w:rsid w:val="001742E9"/>
    <w:rsid w:val="00174779"/>
    <w:rsid w:val="00181CC2"/>
    <w:rsid w:val="00181EAB"/>
    <w:rsid w:val="0018219A"/>
    <w:rsid w:val="0018540C"/>
    <w:rsid w:val="00190868"/>
    <w:rsid w:val="0019153E"/>
    <w:rsid w:val="00193D47"/>
    <w:rsid w:val="00194BDE"/>
    <w:rsid w:val="00197C9A"/>
    <w:rsid w:val="001A15F7"/>
    <w:rsid w:val="001A1BA2"/>
    <w:rsid w:val="001A4175"/>
    <w:rsid w:val="001A523F"/>
    <w:rsid w:val="001A59FB"/>
    <w:rsid w:val="001A5A40"/>
    <w:rsid w:val="001A6E26"/>
    <w:rsid w:val="001A7AFF"/>
    <w:rsid w:val="001B3080"/>
    <w:rsid w:val="001B32C0"/>
    <w:rsid w:val="001B439F"/>
    <w:rsid w:val="001B577F"/>
    <w:rsid w:val="001C07C7"/>
    <w:rsid w:val="001C0AA1"/>
    <w:rsid w:val="001C23F5"/>
    <w:rsid w:val="001C5350"/>
    <w:rsid w:val="001C62FF"/>
    <w:rsid w:val="001C7C9A"/>
    <w:rsid w:val="001D0C32"/>
    <w:rsid w:val="001D326B"/>
    <w:rsid w:val="001D35AB"/>
    <w:rsid w:val="001D4FCD"/>
    <w:rsid w:val="001D69A9"/>
    <w:rsid w:val="001D71EB"/>
    <w:rsid w:val="001D7940"/>
    <w:rsid w:val="001D7A5D"/>
    <w:rsid w:val="001E08A0"/>
    <w:rsid w:val="001E2804"/>
    <w:rsid w:val="001E4C91"/>
    <w:rsid w:val="001E563A"/>
    <w:rsid w:val="001F1C98"/>
    <w:rsid w:val="001F35AD"/>
    <w:rsid w:val="001F429D"/>
    <w:rsid w:val="001F5C24"/>
    <w:rsid w:val="0020046C"/>
    <w:rsid w:val="00201AD0"/>
    <w:rsid w:val="00205226"/>
    <w:rsid w:val="0020538A"/>
    <w:rsid w:val="00205815"/>
    <w:rsid w:val="00205A6A"/>
    <w:rsid w:val="0020769D"/>
    <w:rsid w:val="00207A96"/>
    <w:rsid w:val="00207C55"/>
    <w:rsid w:val="002101E7"/>
    <w:rsid w:val="002105D1"/>
    <w:rsid w:val="00213EDC"/>
    <w:rsid w:val="002140B9"/>
    <w:rsid w:val="0021498C"/>
    <w:rsid w:val="002154F3"/>
    <w:rsid w:val="0021649A"/>
    <w:rsid w:val="002211E3"/>
    <w:rsid w:val="0022268A"/>
    <w:rsid w:val="00223294"/>
    <w:rsid w:val="002242D8"/>
    <w:rsid w:val="0022465C"/>
    <w:rsid w:val="00224B53"/>
    <w:rsid w:val="00224F60"/>
    <w:rsid w:val="00227509"/>
    <w:rsid w:val="00230B7C"/>
    <w:rsid w:val="00230C1D"/>
    <w:rsid w:val="002318C1"/>
    <w:rsid w:val="00231BB0"/>
    <w:rsid w:val="00232734"/>
    <w:rsid w:val="00232FFF"/>
    <w:rsid w:val="0023418D"/>
    <w:rsid w:val="002349B1"/>
    <w:rsid w:val="002421D9"/>
    <w:rsid w:val="002445D2"/>
    <w:rsid w:val="00244DF9"/>
    <w:rsid w:val="00244FE8"/>
    <w:rsid w:val="00250BB7"/>
    <w:rsid w:val="002512BE"/>
    <w:rsid w:val="002532B6"/>
    <w:rsid w:val="00256393"/>
    <w:rsid w:val="002566DC"/>
    <w:rsid w:val="002616A5"/>
    <w:rsid w:val="002626C4"/>
    <w:rsid w:val="0026283D"/>
    <w:rsid w:val="00262F7D"/>
    <w:rsid w:val="002630D3"/>
    <w:rsid w:val="00265044"/>
    <w:rsid w:val="00266424"/>
    <w:rsid w:val="0026649D"/>
    <w:rsid w:val="002667E9"/>
    <w:rsid w:val="002704BF"/>
    <w:rsid w:val="00271467"/>
    <w:rsid w:val="00271574"/>
    <w:rsid w:val="00271DC6"/>
    <w:rsid w:val="00271DF3"/>
    <w:rsid w:val="00276925"/>
    <w:rsid w:val="00276ABD"/>
    <w:rsid w:val="00280571"/>
    <w:rsid w:val="00280E30"/>
    <w:rsid w:val="00281290"/>
    <w:rsid w:val="00282020"/>
    <w:rsid w:val="002836B5"/>
    <w:rsid w:val="00283704"/>
    <w:rsid w:val="0028397F"/>
    <w:rsid w:val="0028429C"/>
    <w:rsid w:val="00285B05"/>
    <w:rsid w:val="00286ECA"/>
    <w:rsid w:val="0029205C"/>
    <w:rsid w:val="00294098"/>
    <w:rsid w:val="00294254"/>
    <w:rsid w:val="00294A44"/>
    <w:rsid w:val="00296513"/>
    <w:rsid w:val="002A0198"/>
    <w:rsid w:val="002A2725"/>
    <w:rsid w:val="002A28B6"/>
    <w:rsid w:val="002A3A13"/>
    <w:rsid w:val="002A5490"/>
    <w:rsid w:val="002A6405"/>
    <w:rsid w:val="002A6E0A"/>
    <w:rsid w:val="002A7E6E"/>
    <w:rsid w:val="002B0986"/>
    <w:rsid w:val="002B4521"/>
    <w:rsid w:val="002B7EB0"/>
    <w:rsid w:val="002C0EB2"/>
    <w:rsid w:val="002C318A"/>
    <w:rsid w:val="002C41EE"/>
    <w:rsid w:val="002C73BA"/>
    <w:rsid w:val="002C7589"/>
    <w:rsid w:val="002C7941"/>
    <w:rsid w:val="002D0FD5"/>
    <w:rsid w:val="002D1E5B"/>
    <w:rsid w:val="002D3173"/>
    <w:rsid w:val="002D5A89"/>
    <w:rsid w:val="002E1BEE"/>
    <w:rsid w:val="002E3C77"/>
    <w:rsid w:val="002E56B8"/>
    <w:rsid w:val="002E57B7"/>
    <w:rsid w:val="002E6E0C"/>
    <w:rsid w:val="002E7A98"/>
    <w:rsid w:val="002F018F"/>
    <w:rsid w:val="002F2788"/>
    <w:rsid w:val="002F40E0"/>
    <w:rsid w:val="003011C7"/>
    <w:rsid w:val="003014F4"/>
    <w:rsid w:val="003029B9"/>
    <w:rsid w:val="00306BD8"/>
    <w:rsid w:val="003077D9"/>
    <w:rsid w:val="00310690"/>
    <w:rsid w:val="00311344"/>
    <w:rsid w:val="00313251"/>
    <w:rsid w:val="00315772"/>
    <w:rsid w:val="00315AD2"/>
    <w:rsid w:val="0031654A"/>
    <w:rsid w:val="00316DA3"/>
    <w:rsid w:val="0032005E"/>
    <w:rsid w:val="003203CE"/>
    <w:rsid w:val="003208BE"/>
    <w:rsid w:val="00323044"/>
    <w:rsid w:val="00325541"/>
    <w:rsid w:val="00326008"/>
    <w:rsid w:val="003306FA"/>
    <w:rsid w:val="003307C3"/>
    <w:rsid w:val="00330E11"/>
    <w:rsid w:val="00332AB7"/>
    <w:rsid w:val="00332C4A"/>
    <w:rsid w:val="003334AB"/>
    <w:rsid w:val="00333EFE"/>
    <w:rsid w:val="00336326"/>
    <w:rsid w:val="003400E2"/>
    <w:rsid w:val="003423D2"/>
    <w:rsid w:val="00342978"/>
    <w:rsid w:val="0034319B"/>
    <w:rsid w:val="00344507"/>
    <w:rsid w:val="00347D15"/>
    <w:rsid w:val="00350B6E"/>
    <w:rsid w:val="00350E94"/>
    <w:rsid w:val="00352076"/>
    <w:rsid w:val="00353335"/>
    <w:rsid w:val="00353557"/>
    <w:rsid w:val="00355ABC"/>
    <w:rsid w:val="00362965"/>
    <w:rsid w:val="0036466F"/>
    <w:rsid w:val="00370019"/>
    <w:rsid w:val="00373214"/>
    <w:rsid w:val="003749D2"/>
    <w:rsid w:val="00375D01"/>
    <w:rsid w:val="00377044"/>
    <w:rsid w:val="00381377"/>
    <w:rsid w:val="0038475A"/>
    <w:rsid w:val="00386185"/>
    <w:rsid w:val="0038772E"/>
    <w:rsid w:val="003913C9"/>
    <w:rsid w:val="00391C61"/>
    <w:rsid w:val="0039265E"/>
    <w:rsid w:val="00392B10"/>
    <w:rsid w:val="00393CFB"/>
    <w:rsid w:val="00394B90"/>
    <w:rsid w:val="003957D4"/>
    <w:rsid w:val="00397427"/>
    <w:rsid w:val="003A0580"/>
    <w:rsid w:val="003A0EDD"/>
    <w:rsid w:val="003A11BD"/>
    <w:rsid w:val="003A145E"/>
    <w:rsid w:val="003A72CA"/>
    <w:rsid w:val="003B05BD"/>
    <w:rsid w:val="003B1438"/>
    <w:rsid w:val="003B2531"/>
    <w:rsid w:val="003B28AC"/>
    <w:rsid w:val="003B2998"/>
    <w:rsid w:val="003B2D3A"/>
    <w:rsid w:val="003B70CA"/>
    <w:rsid w:val="003B7857"/>
    <w:rsid w:val="003C2326"/>
    <w:rsid w:val="003C2F84"/>
    <w:rsid w:val="003C4A4D"/>
    <w:rsid w:val="003C58A3"/>
    <w:rsid w:val="003D043D"/>
    <w:rsid w:val="003D044A"/>
    <w:rsid w:val="003D127D"/>
    <w:rsid w:val="003D3004"/>
    <w:rsid w:val="003D4086"/>
    <w:rsid w:val="003D443E"/>
    <w:rsid w:val="003D4FC5"/>
    <w:rsid w:val="003E17E1"/>
    <w:rsid w:val="003E1D7B"/>
    <w:rsid w:val="003E4006"/>
    <w:rsid w:val="003E55DD"/>
    <w:rsid w:val="003E5C97"/>
    <w:rsid w:val="003E74E5"/>
    <w:rsid w:val="003F3846"/>
    <w:rsid w:val="003F409E"/>
    <w:rsid w:val="003F51D8"/>
    <w:rsid w:val="003F66E1"/>
    <w:rsid w:val="003F6E08"/>
    <w:rsid w:val="003F6EC9"/>
    <w:rsid w:val="003F701F"/>
    <w:rsid w:val="003F72B9"/>
    <w:rsid w:val="004014A0"/>
    <w:rsid w:val="00402D28"/>
    <w:rsid w:val="00411E84"/>
    <w:rsid w:val="00417CB9"/>
    <w:rsid w:val="00420B21"/>
    <w:rsid w:val="004211C4"/>
    <w:rsid w:val="00423540"/>
    <w:rsid w:val="00424223"/>
    <w:rsid w:val="004244A9"/>
    <w:rsid w:val="004276A4"/>
    <w:rsid w:val="00430BED"/>
    <w:rsid w:val="004336E1"/>
    <w:rsid w:val="00433A82"/>
    <w:rsid w:val="00437ED0"/>
    <w:rsid w:val="00440F4E"/>
    <w:rsid w:val="00442255"/>
    <w:rsid w:val="004435ED"/>
    <w:rsid w:val="004442BB"/>
    <w:rsid w:val="004446D4"/>
    <w:rsid w:val="00445338"/>
    <w:rsid w:val="00452506"/>
    <w:rsid w:val="004562A1"/>
    <w:rsid w:val="00456909"/>
    <w:rsid w:val="00456D6D"/>
    <w:rsid w:val="00460935"/>
    <w:rsid w:val="0046193C"/>
    <w:rsid w:val="00461B33"/>
    <w:rsid w:val="00462B5F"/>
    <w:rsid w:val="00463EC1"/>
    <w:rsid w:val="004647C3"/>
    <w:rsid w:val="0046554E"/>
    <w:rsid w:val="00465B23"/>
    <w:rsid w:val="00465D7F"/>
    <w:rsid w:val="00466305"/>
    <w:rsid w:val="004666E2"/>
    <w:rsid w:val="0046716E"/>
    <w:rsid w:val="004678F6"/>
    <w:rsid w:val="0047006B"/>
    <w:rsid w:val="00471B8F"/>
    <w:rsid w:val="0047245E"/>
    <w:rsid w:val="00474894"/>
    <w:rsid w:val="004748D0"/>
    <w:rsid w:val="00476577"/>
    <w:rsid w:val="004774E8"/>
    <w:rsid w:val="004775BC"/>
    <w:rsid w:val="00477746"/>
    <w:rsid w:val="0048085D"/>
    <w:rsid w:val="00481C24"/>
    <w:rsid w:val="00482320"/>
    <w:rsid w:val="00483425"/>
    <w:rsid w:val="004868B3"/>
    <w:rsid w:val="004921CA"/>
    <w:rsid w:val="00492FCC"/>
    <w:rsid w:val="0049307C"/>
    <w:rsid w:val="0049343B"/>
    <w:rsid w:val="00493470"/>
    <w:rsid w:val="004948D2"/>
    <w:rsid w:val="0049789F"/>
    <w:rsid w:val="004A4FEF"/>
    <w:rsid w:val="004A5692"/>
    <w:rsid w:val="004B1D02"/>
    <w:rsid w:val="004B21D4"/>
    <w:rsid w:val="004B2F1C"/>
    <w:rsid w:val="004B3080"/>
    <w:rsid w:val="004B555B"/>
    <w:rsid w:val="004B6324"/>
    <w:rsid w:val="004C088D"/>
    <w:rsid w:val="004C15C2"/>
    <w:rsid w:val="004C2258"/>
    <w:rsid w:val="004C7BD3"/>
    <w:rsid w:val="004D0608"/>
    <w:rsid w:val="004D0B62"/>
    <w:rsid w:val="004D14D1"/>
    <w:rsid w:val="004D1FC7"/>
    <w:rsid w:val="004D208E"/>
    <w:rsid w:val="004D3D9D"/>
    <w:rsid w:val="004D6F45"/>
    <w:rsid w:val="004E1009"/>
    <w:rsid w:val="004E11DA"/>
    <w:rsid w:val="004E2996"/>
    <w:rsid w:val="004E421E"/>
    <w:rsid w:val="004E6FFD"/>
    <w:rsid w:val="004F139A"/>
    <w:rsid w:val="004F3310"/>
    <w:rsid w:val="004F4342"/>
    <w:rsid w:val="004F4467"/>
    <w:rsid w:val="004F486A"/>
    <w:rsid w:val="004F52C5"/>
    <w:rsid w:val="004F60E6"/>
    <w:rsid w:val="004F6517"/>
    <w:rsid w:val="004F7F6F"/>
    <w:rsid w:val="0050049A"/>
    <w:rsid w:val="0050121C"/>
    <w:rsid w:val="00505144"/>
    <w:rsid w:val="005067A9"/>
    <w:rsid w:val="00510F75"/>
    <w:rsid w:val="0051346A"/>
    <w:rsid w:val="00513C00"/>
    <w:rsid w:val="00515275"/>
    <w:rsid w:val="00520DF2"/>
    <w:rsid w:val="00520E1D"/>
    <w:rsid w:val="005223B0"/>
    <w:rsid w:val="00522D08"/>
    <w:rsid w:val="00523203"/>
    <w:rsid w:val="00523594"/>
    <w:rsid w:val="00524607"/>
    <w:rsid w:val="0052791F"/>
    <w:rsid w:val="00531A7A"/>
    <w:rsid w:val="00533E85"/>
    <w:rsid w:val="00533FFF"/>
    <w:rsid w:val="00534283"/>
    <w:rsid w:val="00535B11"/>
    <w:rsid w:val="00535EA0"/>
    <w:rsid w:val="0054008A"/>
    <w:rsid w:val="00540DEC"/>
    <w:rsid w:val="00541076"/>
    <w:rsid w:val="00544D09"/>
    <w:rsid w:val="0055215C"/>
    <w:rsid w:val="00552544"/>
    <w:rsid w:val="005525EE"/>
    <w:rsid w:val="00554719"/>
    <w:rsid w:val="0055539F"/>
    <w:rsid w:val="00555611"/>
    <w:rsid w:val="005604C5"/>
    <w:rsid w:val="00561245"/>
    <w:rsid w:val="00563699"/>
    <w:rsid w:val="00566450"/>
    <w:rsid w:val="00571555"/>
    <w:rsid w:val="00571CDB"/>
    <w:rsid w:val="00572727"/>
    <w:rsid w:val="00575E13"/>
    <w:rsid w:val="005770B5"/>
    <w:rsid w:val="00582E7E"/>
    <w:rsid w:val="00582FBB"/>
    <w:rsid w:val="0058646C"/>
    <w:rsid w:val="00591046"/>
    <w:rsid w:val="00594111"/>
    <w:rsid w:val="00594C90"/>
    <w:rsid w:val="005952A2"/>
    <w:rsid w:val="00595912"/>
    <w:rsid w:val="00595C71"/>
    <w:rsid w:val="005971E3"/>
    <w:rsid w:val="00597694"/>
    <w:rsid w:val="005978E7"/>
    <w:rsid w:val="00597B3D"/>
    <w:rsid w:val="00597B53"/>
    <w:rsid w:val="00597E24"/>
    <w:rsid w:val="005A1343"/>
    <w:rsid w:val="005A4326"/>
    <w:rsid w:val="005A6986"/>
    <w:rsid w:val="005A6AC4"/>
    <w:rsid w:val="005B04B3"/>
    <w:rsid w:val="005B165C"/>
    <w:rsid w:val="005B1BEF"/>
    <w:rsid w:val="005B3E17"/>
    <w:rsid w:val="005B405C"/>
    <w:rsid w:val="005B4C65"/>
    <w:rsid w:val="005C1B92"/>
    <w:rsid w:val="005C4AA1"/>
    <w:rsid w:val="005C4B33"/>
    <w:rsid w:val="005C627E"/>
    <w:rsid w:val="005C6B68"/>
    <w:rsid w:val="005D2306"/>
    <w:rsid w:val="005D387D"/>
    <w:rsid w:val="005D500F"/>
    <w:rsid w:val="005D5827"/>
    <w:rsid w:val="005D6253"/>
    <w:rsid w:val="005E0A7C"/>
    <w:rsid w:val="005E0CD4"/>
    <w:rsid w:val="005E1C43"/>
    <w:rsid w:val="005E26EC"/>
    <w:rsid w:val="005E5EB5"/>
    <w:rsid w:val="005E7EF3"/>
    <w:rsid w:val="005F02D0"/>
    <w:rsid w:val="005F0A15"/>
    <w:rsid w:val="005F1347"/>
    <w:rsid w:val="005F1544"/>
    <w:rsid w:val="005F3CC5"/>
    <w:rsid w:val="005F4A9C"/>
    <w:rsid w:val="005F7DAC"/>
    <w:rsid w:val="00601081"/>
    <w:rsid w:val="00602ED2"/>
    <w:rsid w:val="00603B82"/>
    <w:rsid w:val="006064F3"/>
    <w:rsid w:val="006077C0"/>
    <w:rsid w:val="00607DA7"/>
    <w:rsid w:val="00612904"/>
    <w:rsid w:val="00612D4F"/>
    <w:rsid w:val="00613B92"/>
    <w:rsid w:val="006165D6"/>
    <w:rsid w:val="006204F3"/>
    <w:rsid w:val="006223B8"/>
    <w:rsid w:val="00622C7E"/>
    <w:rsid w:val="00625191"/>
    <w:rsid w:val="00625BFE"/>
    <w:rsid w:val="00625CD5"/>
    <w:rsid w:val="00626DB3"/>
    <w:rsid w:val="00627067"/>
    <w:rsid w:val="006326D1"/>
    <w:rsid w:val="0063366D"/>
    <w:rsid w:val="00633C1E"/>
    <w:rsid w:val="0063524C"/>
    <w:rsid w:val="00636555"/>
    <w:rsid w:val="00641F51"/>
    <w:rsid w:val="006449A5"/>
    <w:rsid w:val="00646020"/>
    <w:rsid w:val="006461D1"/>
    <w:rsid w:val="006464D6"/>
    <w:rsid w:val="0065013C"/>
    <w:rsid w:val="00650A7C"/>
    <w:rsid w:val="00650F0C"/>
    <w:rsid w:val="0065325C"/>
    <w:rsid w:val="0065364C"/>
    <w:rsid w:val="00657005"/>
    <w:rsid w:val="006578EA"/>
    <w:rsid w:val="006633C6"/>
    <w:rsid w:val="00663572"/>
    <w:rsid w:val="00664557"/>
    <w:rsid w:val="00667EE7"/>
    <w:rsid w:val="00671093"/>
    <w:rsid w:val="0067111C"/>
    <w:rsid w:val="00672F43"/>
    <w:rsid w:val="006730B7"/>
    <w:rsid w:val="006761AB"/>
    <w:rsid w:val="006773E0"/>
    <w:rsid w:val="006827D3"/>
    <w:rsid w:val="00682C1B"/>
    <w:rsid w:val="006830BC"/>
    <w:rsid w:val="00684C50"/>
    <w:rsid w:val="00691423"/>
    <w:rsid w:val="00692808"/>
    <w:rsid w:val="00692AE4"/>
    <w:rsid w:val="00693A08"/>
    <w:rsid w:val="00696138"/>
    <w:rsid w:val="006972E4"/>
    <w:rsid w:val="006A24D3"/>
    <w:rsid w:val="006A49A0"/>
    <w:rsid w:val="006A51B7"/>
    <w:rsid w:val="006A6F49"/>
    <w:rsid w:val="006B00CE"/>
    <w:rsid w:val="006B1360"/>
    <w:rsid w:val="006B2998"/>
    <w:rsid w:val="006B32B2"/>
    <w:rsid w:val="006B4BE9"/>
    <w:rsid w:val="006B4D61"/>
    <w:rsid w:val="006B71E5"/>
    <w:rsid w:val="006B7443"/>
    <w:rsid w:val="006B7B3D"/>
    <w:rsid w:val="006C2C64"/>
    <w:rsid w:val="006C3F31"/>
    <w:rsid w:val="006C6BBA"/>
    <w:rsid w:val="006C7B56"/>
    <w:rsid w:val="006D0AD5"/>
    <w:rsid w:val="006D1AD9"/>
    <w:rsid w:val="006D2277"/>
    <w:rsid w:val="006D234F"/>
    <w:rsid w:val="006D2C12"/>
    <w:rsid w:val="006D2E6D"/>
    <w:rsid w:val="006D3D06"/>
    <w:rsid w:val="006D46A0"/>
    <w:rsid w:val="006D55B5"/>
    <w:rsid w:val="006D7A7E"/>
    <w:rsid w:val="006E0FF8"/>
    <w:rsid w:val="006E2E2F"/>
    <w:rsid w:val="006E373D"/>
    <w:rsid w:val="006E3B25"/>
    <w:rsid w:val="006E4C5A"/>
    <w:rsid w:val="006E5F43"/>
    <w:rsid w:val="006F146A"/>
    <w:rsid w:val="006F2A28"/>
    <w:rsid w:val="006F2AB3"/>
    <w:rsid w:val="006F3198"/>
    <w:rsid w:val="006F3A9E"/>
    <w:rsid w:val="006F3E64"/>
    <w:rsid w:val="006F643B"/>
    <w:rsid w:val="006F6BBC"/>
    <w:rsid w:val="00700087"/>
    <w:rsid w:val="007035A0"/>
    <w:rsid w:val="0070771F"/>
    <w:rsid w:val="0071030A"/>
    <w:rsid w:val="00712140"/>
    <w:rsid w:val="00712696"/>
    <w:rsid w:val="00715E60"/>
    <w:rsid w:val="0071602C"/>
    <w:rsid w:val="0072146B"/>
    <w:rsid w:val="007226E4"/>
    <w:rsid w:val="00722877"/>
    <w:rsid w:val="007236B3"/>
    <w:rsid w:val="00724B7E"/>
    <w:rsid w:val="00724EBB"/>
    <w:rsid w:val="0072525B"/>
    <w:rsid w:val="00725A04"/>
    <w:rsid w:val="00725D9F"/>
    <w:rsid w:val="00731643"/>
    <w:rsid w:val="00731C30"/>
    <w:rsid w:val="00740489"/>
    <w:rsid w:val="00743F38"/>
    <w:rsid w:val="0074429A"/>
    <w:rsid w:val="00745483"/>
    <w:rsid w:val="0074625B"/>
    <w:rsid w:val="00746937"/>
    <w:rsid w:val="00747380"/>
    <w:rsid w:val="00750375"/>
    <w:rsid w:val="00750450"/>
    <w:rsid w:val="0075094C"/>
    <w:rsid w:val="00750E00"/>
    <w:rsid w:val="007519B7"/>
    <w:rsid w:val="00752AC5"/>
    <w:rsid w:val="00753460"/>
    <w:rsid w:val="007543B4"/>
    <w:rsid w:val="00756082"/>
    <w:rsid w:val="00757FAA"/>
    <w:rsid w:val="00761BB4"/>
    <w:rsid w:val="00762976"/>
    <w:rsid w:val="00762B6F"/>
    <w:rsid w:val="0076398E"/>
    <w:rsid w:val="007640DA"/>
    <w:rsid w:val="00765312"/>
    <w:rsid w:val="007659DE"/>
    <w:rsid w:val="00770276"/>
    <w:rsid w:val="0077775C"/>
    <w:rsid w:val="007808FA"/>
    <w:rsid w:val="00780F7C"/>
    <w:rsid w:val="00781AAD"/>
    <w:rsid w:val="00782511"/>
    <w:rsid w:val="00784D7E"/>
    <w:rsid w:val="00784F13"/>
    <w:rsid w:val="0078615D"/>
    <w:rsid w:val="00787655"/>
    <w:rsid w:val="007905C1"/>
    <w:rsid w:val="00791C59"/>
    <w:rsid w:val="00792919"/>
    <w:rsid w:val="00792E5B"/>
    <w:rsid w:val="007939D8"/>
    <w:rsid w:val="00795FFB"/>
    <w:rsid w:val="007A04E3"/>
    <w:rsid w:val="007A0FEA"/>
    <w:rsid w:val="007A2521"/>
    <w:rsid w:val="007A4A34"/>
    <w:rsid w:val="007A536C"/>
    <w:rsid w:val="007A6115"/>
    <w:rsid w:val="007A6BB2"/>
    <w:rsid w:val="007B02D2"/>
    <w:rsid w:val="007B14B5"/>
    <w:rsid w:val="007B41CA"/>
    <w:rsid w:val="007B43ED"/>
    <w:rsid w:val="007B5C9E"/>
    <w:rsid w:val="007B6183"/>
    <w:rsid w:val="007B6757"/>
    <w:rsid w:val="007B6DA5"/>
    <w:rsid w:val="007B7729"/>
    <w:rsid w:val="007C1BA9"/>
    <w:rsid w:val="007C1FED"/>
    <w:rsid w:val="007C3EDE"/>
    <w:rsid w:val="007D25D8"/>
    <w:rsid w:val="007D266F"/>
    <w:rsid w:val="007D60E8"/>
    <w:rsid w:val="007D626A"/>
    <w:rsid w:val="007D7C40"/>
    <w:rsid w:val="007E0C96"/>
    <w:rsid w:val="007E278F"/>
    <w:rsid w:val="007E3A4F"/>
    <w:rsid w:val="007E422A"/>
    <w:rsid w:val="007E47D5"/>
    <w:rsid w:val="007E5B66"/>
    <w:rsid w:val="007E7A7B"/>
    <w:rsid w:val="007F0710"/>
    <w:rsid w:val="007F2179"/>
    <w:rsid w:val="007F270B"/>
    <w:rsid w:val="007F3EC8"/>
    <w:rsid w:val="007F6CCB"/>
    <w:rsid w:val="007F7418"/>
    <w:rsid w:val="007F7B95"/>
    <w:rsid w:val="00800023"/>
    <w:rsid w:val="008035BF"/>
    <w:rsid w:val="00804A0F"/>
    <w:rsid w:val="00804A2F"/>
    <w:rsid w:val="008050B0"/>
    <w:rsid w:val="00806955"/>
    <w:rsid w:val="00807B9B"/>
    <w:rsid w:val="008102F6"/>
    <w:rsid w:val="00810746"/>
    <w:rsid w:val="00810877"/>
    <w:rsid w:val="0081385C"/>
    <w:rsid w:val="00813A71"/>
    <w:rsid w:val="00814D21"/>
    <w:rsid w:val="00817987"/>
    <w:rsid w:val="008208C0"/>
    <w:rsid w:val="00821FE9"/>
    <w:rsid w:val="00824179"/>
    <w:rsid w:val="00825852"/>
    <w:rsid w:val="00825B10"/>
    <w:rsid w:val="00825FFE"/>
    <w:rsid w:val="008260FD"/>
    <w:rsid w:val="0082734F"/>
    <w:rsid w:val="00830505"/>
    <w:rsid w:val="00831ABC"/>
    <w:rsid w:val="00831D22"/>
    <w:rsid w:val="0083273B"/>
    <w:rsid w:val="008360A4"/>
    <w:rsid w:val="00837912"/>
    <w:rsid w:val="00842D80"/>
    <w:rsid w:val="00843094"/>
    <w:rsid w:val="00845563"/>
    <w:rsid w:val="00846232"/>
    <w:rsid w:val="00847A59"/>
    <w:rsid w:val="00847F0B"/>
    <w:rsid w:val="008504C1"/>
    <w:rsid w:val="00852556"/>
    <w:rsid w:val="00852DB4"/>
    <w:rsid w:val="00853823"/>
    <w:rsid w:val="008551C9"/>
    <w:rsid w:val="00855BF6"/>
    <w:rsid w:val="0085682C"/>
    <w:rsid w:val="00856CFA"/>
    <w:rsid w:val="00860AC0"/>
    <w:rsid w:val="008614F0"/>
    <w:rsid w:val="0086166C"/>
    <w:rsid w:val="008616BF"/>
    <w:rsid w:val="0086202C"/>
    <w:rsid w:val="008646EC"/>
    <w:rsid w:val="00866180"/>
    <w:rsid w:val="00866730"/>
    <w:rsid w:val="00866C93"/>
    <w:rsid w:val="00870945"/>
    <w:rsid w:val="00871D1D"/>
    <w:rsid w:val="00873522"/>
    <w:rsid w:val="00873F70"/>
    <w:rsid w:val="00877589"/>
    <w:rsid w:val="00880B21"/>
    <w:rsid w:val="0088330C"/>
    <w:rsid w:val="008836C1"/>
    <w:rsid w:val="00884692"/>
    <w:rsid w:val="00885A01"/>
    <w:rsid w:val="00887647"/>
    <w:rsid w:val="008910F7"/>
    <w:rsid w:val="00891292"/>
    <w:rsid w:val="0089301C"/>
    <w:rsid w:val="00893353"/>
    <w:rsid w:val="008938EF"/>
    <w:rsid w:val="008A11A1"/>
    <w:rsid w:val="008A15DC"/>
    <w:rsid w:val="008A3261"/>
    <w:rsid w:val="008A33F1"/>
    <w:rsid w:val="008A3B68"/>
    <w:rsid w:val="008A463B"/>
    <w:rsid w:val="008A5243"/>
    <w:rsid w:val="008A527C"/>
    <w:rsid w:val="008A5F39"/>
    <w:rsid w:val="008A62A6"/>
    <w:rsid w:val="008A6CA5"/>
    <w:rsid w:val="008B0877"/>
    <w:rsid w:val="008B4028"/>
    <w:rsid w:val="008B4357"/>
    <w:rsid w:val="008B46F2"/>
    <w:rsid w:val="008B53F9"/>
    <w:rsid w:val="008B6BC5"/>
    <w:rsid w:val="008C00BE"/>
    <w:rsid w:val="008C0DC9"/>
    <w:rsid w:val="008C5269"/>
    <w:rsid w:val="008D087E"/>
    <w:rsid w:val="008D0893"/>
    <w:rsid w:val="008D141C"/>
    <w:rsid w:val="008D2BEA"/>
    <w:rsid w:val="008D498F"/>
    <w:rsid w:val="008D4C1F"/>
    <w:rsid w:val="008D517B"/>
    <w:rsid w:val="008D5A6C"/>
    <w:rsid w:val="008E0FEC"/>
    <w:rsid w:val="008E423B"/>
    <w:rsid w:val="008E4298"/>
    <w:rsid w:val="008E4D19"/>
    <w:rsid w:val="008E65AD"/>
    <w:rsid w:val="008E691E"/>
    <w:rsid w:val="008E7B24"/>
    <w:rsid w:val="008F128B"/>
    <w:rsid w:val="008F3CA3"/>
    <w:rsid w:val="008F41E0"/>
    <w:rsid w:val="008F463F"/>
    <w:rsid w:val="008F598A"/>
    <w:rsid w:val="008F5BB6"/>
    <w:rsid w:val="008F72E3"/>
    <w:rsid w:val="0090378E"/>
    <w:rsid w:val="009037F2"/>
    <w:rsid w:val="009044E6"/>
    <w:rsid w:val="00904EB4"/>
    <w:rsid w:val="00911526"/>
    <w:rsid w:val="009116EC"/>
    <w:rsid w:val="00911F4A"/>
    <w:rsid w:val="00912DFB"/>
    <w:rsid w:val="00913ACE"/>
    <w:rsid w:val="009147DB"/>
    <w:rsid w:val="00915272"/>
    <w:rsid w:val="009153C4"/>
    <w:rsid w:val="00915A08"/>
    <w:rsid w:val="0091601C"/>
    <w:rsid w:val="00916907"/>
    <w:rsid w:val="00916D74"/>
    <w:rsid w:val="00917094"/>
    <w:rsid w:val="00917739"/>
    <w:rsid w:val="00917B60"/>
    <w:rsid w:val="00921C81"/>
    <w:rsid w:val="00923CCB"/>
    <w:rsid w:val="00930692"/>
    <w:rsid w:val="00933E87"/>
    <w:rsid w:val="00935981"/>
    <w:rsid w:val="00935A7D"/>
    <w:rsid w:val="00935CA7"/>
    <w:rsid w:val="0093641D"/>
    <w:rsid w:val="009370E9"/>
    <w:rsid w:val="00940BEE"/>
    <w:rsid w:val="00944A2F"/>
    <w:rsid w:val="00944E75"/>
    <w:rsid w:val="00945CC9"/>
    <w:rsid w:val="00945FBA"/>
    <w:rsid w:val="00947479"/>
    <w:rsid w:val="00950796"/>
    <w:rsid w:val="009510FF"/>
    <w:rsid w:val="00951EAE"/>
    <w:rsid w:val="009523AF"/>
    <w:rsid w:val="00952FC2"/>
    <w:rsid w:val="009530CB"/>
    <w:rsid w:val="00955AC2"/>
    <w:rsid w:val="00955D0D"/>
    <w:rsid w:val="009561E8"/>
    <w:rsid w:val="00961E97"/>
    <w:rsid w:val="009621D7"/>
    <w:rsid w:val="00963C43"/>
    <w:rsid w:val="00971215"/>
    <w:rsid w:val="0097243D"/>
    <w:rsid w:val="0097306D"/>
    <w:rsid w:val="00973A08"/>
    <w:rsid w:val="009755B3"/>
    <w:rsid w:val="00976B4B"/>
    <w:rsid w:val="00977B0B"/>
    <w:rsid w:val="0098393F"/>
    <w:rsid w:val="00984C59"/>
    <w:rsid w:val="009853EE"/>
    <w:rsid w:val="009866CB"/>
    <w:rsid w:val="009918D0"/>
    <w:rsid w:val="00993B46"/>
    <w:rsid w:val="00994304"/>
    <w:rsid w:val="009945B7"/>
    <w:rsid w:val="009966CF"/>
    <w:rsid w:val="009A10AF"/>
    <w:rsid w:val="009A10E1"/>
    <w:rsid w:val="009A13D5"/>
    <w:rsid w:val="009A1E02"/>
    <w:rsid w:val="009A2837"/>
    <w:rsid w:val="009A4056"/>
    <w:rsid w:val="009A5AE3"/>
    <w:rsid w:val="009A6250"/>
    <w:rsid w:val="009A62D5"/>
    <w:rsid w:val="009A6313"/>
    <w:rsid w:val="009A6F55"/>
    <w:rsid w:val="009A7184"/>
    <w:rsid w:val="009A7D25"/>
    <w:rsid w:val="009B0BA2"/>
    <w:rsid w:val="009B3C20"/>
    <w:rsid w:val="009C0E79"/>
    <w:rsid w:val="009C56BA"/>
    <w:rsid w:val="009C5CF2"/>
    <w:rsid w:val="009C6194"/>
    <w:rsid w:val="009C71C4"/>
    <w:rsid w:val="009C7427"/>
    <w:rsid w:val="009D0B43"/>
    <w:rsid w:val="009D30FB"/>
    <w:rsid w:val="009D5191"/>
    <w:rsid w:val="009D781E"/>
    <w:rsid w:val="009E0028"/>
    <w:rsid w:val="009E0D59"/>
    <w:rsid w:val="009E4E08"/>
    <w:rsid w:val="009E6534"/>
    <w:rsid w:val="009E77F4"/>
    <w:rsid w:val="009E7A05"/>
    <w:rsid w:val="009E7E71"/>
    <w:rsid w:val="009F10F6"/>
    <w:rsid w:val="009F16BB"/>
    <w:rsid w:val="009F7053"/>
    <w:rsid w:val="00A00B98"/>
    <w:rsid w:val="00A079BF"/>
    <w:rsid w:val="00A07F28"/>
    <w:rsid w:val="00A10B1D"/>
    <w:rsid w:val="00A10BF5"/>
    <w:rsid w:val="00A127C5"/>
    <w:rsid w:val="00A13972"/>
    <w:rsid w:val="00A15B01"/>
    <w:rsid w:val="00A17C6E"/>
    <w:rsid w:val="00A205E7"/>
    <w:rsid w:val="00A216C6"/>
    <w:rsid w:val="00A2334A"/>
    <w:rsid w:val="00A25C05"/>
    <w:rsid w:val="00A32DCB"/>
    <w:rsid w:val="00A37255"/>
    <w:rsid w:val="00A42BAB"/>
    <w:rsid w:val="00A438CC"/>
    <w:rsid w:val="00A50C9E"/>
    <w:rsid w:val="00A52BE1"/>
    <w:rsid w:val="00A5372F"/>
    <w:rsid w:val="00A556F8"/>
    <w:rsid w:val="00A55AD9"/>
    <w:rsid w:val="00A6002A"/>
    <w:rsid w:val="00A62956"/>
    <w:rsid w:val="00A62C54"/>
    <w:rsid w:val="00A637D0"/>
    <w:rsid w:val="00A64B53"/>
    <w:rsid w:val="00A66CB2"/>
    <w:rsid w:val="00A71046"/>
    <w:rsid w:val="00A73754"/>
    <w:rsid w:val="00A7390A"/>
    <w:rsid w:val="00A77EFE"/>
    <w:rsid w:val="00A8080B"/>
    <w:rsid w:val="00A80D8C"/>
    <w:rsid w:val="00A824A9"/>
    <w:rsid w:val="00A82A13"/>
    <w:rsid w:val="00A847D3"/>
    <w:rsid w:val="00A848CC"/>
    <w:rsid w:val="00A84B1C"/>
    <w:rsid w:val="00A85431"/>
    <w:rsid w:val="00A906E0"/>
    <w:rsid w:val="00A9141C"/>
    <w:rsid w:val="00A927D5"/>
    <w:rsid w:val="00A93301"/>
    <w:rsid w:val="00A94481"/>
    <w:rsid w:val="00A94D82"/>
    <w:rsid w:val="00A94FD4"/>
    <w:rsid w:val="00A97DF7"/>
    <w:rsid w:val="00AA06C4"/>
    <w:rsid w:val="00AA0BB3"/>
    <w:rsid w:val="00AA3F2A"/>
    <w:rsid w:val="00AA4E69"/>
    <w:rsid w:val="00AA7EE3"/>
    <w:rsid w:val="00AB2EDC"/>
    <w:rsid w:val="00AB30E0"/>
    <w:rsid w:val="00AB5273"/>
    <w:rsid w:val="00AB5A7D"/>
    <w:rsid w:val="00AB612F"/>
    <w:rsid w:val="00AB6358"/>
    <w:rsid w:val="00AB6B96"/>
    <w:rsid w:val="00AC0E75"/>
    <w:rsid w:val="00AC3490"/>
    <w:rsid w:val="00AC4339"/>
    <w:rsid w:val="00AC4AF0"/>
    <w:rsid w:val="00AC5A88"/>
    <w:rsid w:val="00AC5BAE"/>
    <w:rsid w:val="00AC6A69"/>
    <w:rsid w:val="00AC6DA1"/>
    <w:rsid w:val="00AC7576"/>
    <w:rsid w:val="00AD061D"/>
    <w:rsid w:val="00AD0B1F"/>
    <w:rsid w:val="00AD46F3"/>
    <w:rsid w:val="00AD4EF5"/>
    <w:rsid w:val="00AD6732"/>
    <w:rsid w:val="00AE0175"/>
    <w:rsid w:val="00AE0386"/>
    <w:rsid w:val="00AE0A53"/>
    <w:rsid w:val="00AE375D"/>
    <w:rsid w:val="00AE37DE"/>
    <w:rsid w:val="00AE4479"/>
    <w:rsid w:val="00AE4A4E"/>
    <w:rsid w:val="00AE5FE0"/>
    <w:rsid w:val="00AE6941"/>
    <w:rsid w:val="00AE6B8D"/>
    <w:rsid w:val="00AE74A5"/>
    <w:rsid w:val="00AE77CE"/>
    <w:rsid w:val="00AE7AC6"/>
    <w:rsid w:val="00AE7C91"/>
    <w:rsid w:val="00AF1833"/>
    <w:rsid w:val="00AF18E2"/>
    <w:rsid w:val="00AF2203"/>
    <w:rsid w:val="00AF42B1"/>
    <w:rsid w:val="00B02A61"/>
    <w:rsid w:val="00B07855"/>
    <w:rsid w:val="00B10731"/>
    <w:rsid w:val="00B1079D"/>
    <w:rsid w:val="00B11A91"/>
    <w:rsid w:val="00B13683"/>
    <w:rsid w:val="00B22748"/>
    <w:rsid w:val="00B2541E"/>
    <w:rsid w:val="00B26F82"/>
    <w:rsid w:val="00B27047"/>
    <w:rsid w:val="00B27289"/>
    <w:rsid w:val="00B274C3"/>
    <w:rsid w:val="00B33081"/>
    <w:rsid w:val="00B3453E"/>
    <w:rsid w:val="00B34B2E"/>
    <w:rsid w:val="00B36210"/>
    <w:rsid w:val="00B3734E"/>
    <w:rsid w:val="00B40224"/>
    <w:rsid w:val="00B4370D"/>
    <w:rsid w:val="00B46496"/>
    <w:rsid w:val="00B464DA"/>
    <w:rsid w:val="00B47569"/>
    <w:rsid w:val="00B47778"/>
    <w:rsid w:val="00B52DF6"/>
    <w:rsid w:val="00B5536B"/>
    <w:rsid w:val="00B55B1A"/>
    <w:rsid w:val="00B5623E"/>
    <w:rsid w:val="00B57248"/>
    <w:rsid w:val="00B57972"/>
    <w:rsid w:val="00B60A94"/>
    <w:rsid w:val="00B62069"/>
    <w:rsid w:val="00B630FB"/>
    <w:rsid w:val="00B651CD"/>
    <w:rsid w:val="00B657A5"/>
    <w:rsid w:val="00B6613A"/>
    <w:rsid w:val="00B71110"/>
    <w:rsid w:val="00B73214"/>
    <w:rsid w:val="00B733D1"/>
    <w:rsid w:val="00B7415C"/>
    <w:rsid w:val="00B76A0B"/>
    <w:rsid w:val="00B80FA2"/>
    <w:rsid w:val="00B814C8"/>
    <w:rsid w:val="00B8232B"/>
    <w:rsid w:val="00B828CE"/>
    <w:rsid w:val="00B82F51"/>
    <w:rsid w:val="00B83172"/>
    <w:rsid w:val="00B83529"/>
    <w:rsid w:val="00B8380F"/>
    <w:rsid w:val="00B857BE"/>
    <w:rsid w:val="00B86CC5"/>
    <w:rsid w:val="00B86D1E"/>
    <w:rsid w:val="00B90E5A"/>
    <w:rsid w:val="00B91349"/>
    <w:rsid w:val="00B9135C"/>
    <w:rsid w:val="00B91A10"/>
    <w:rsid w:val="00B927EA"/>
    <w:rsid w:val="00B92A40"/>
    <w:rsid w:val="00B92EAE"/>
    <w:rsid w:val="00B931C5"/>
    <w:rsid w:val="00B93536"/>
    <w:rsid w:val="00B93C40"/>
    <w:rsid w:val="00B94CA0"/>
    <w:rsid w:val="00B954C5"/>
    <w:rsid w:val="00B95B54"/>
    <w:rsid w:val="00B969D6"/>
    <w:rsid w:val="00BA06E5"/>
    <w:rsid w:val="00BA3060"/>
    <w:rsid w:val="00BB3457"/>
    <w:rsid w:val="00BB6210"/>
    <w:rsid w:val="00BB7257"/>
    <w:rsid w:val="00BC27E8"/>
    <w:rsid w:val="00BC6737"/>
    <w:rsid w:val="00BC6777"/>
    <w:rsid w:val="00BD0A8D"/>
    <w:rsid w:val="00BD1FDE"/>
    <w:rsid w:val="00BD2A0D"/>
    <w:rsid w:val="00BD2E93"/>
    <w:rsid w:val="00BD3463"/>
    <w:rsid w:val="00BD3731"/>
    <w:rsid w:val="00BD3E34"/>
    <w:rsid w:val="00BD411D"/>
    <w:rsid w:val="00BD477B"/>
    <w:rsid w:val="00BE09A4"/>
    <w:rsid w:val="00BE0D64"/>
    <w:rsid w:val="00BE3B53"/>
    <w:rsid w:val="00BE4B11"/>
    <w:rsid w:val="00BE516A"/>
    <w:rsid w:val="00BE5BCF"/>
    <w:rsid w:val="00BE5DCF"/>
    <w:rsid w:val="00BE6113"/>
    <w:rsid w:val="00BE7CE3"/>
    <w:rsid w:val="00BF1339"/>
    <w:rsid w:val="00BF181D"/>
    <w:rsid w:val="00BF253B"/>
    <w:rsid w:val="00BF2775"/>
    <w:rsid w:val="00BF5373"/>
    <w:rsid w:val="00BF7471"/>
    <w:rsid w:val="00C00DFD"/>
    <w:rsid w:val="00C02A3A"/>
    <w:rsid w:val="00C038DB"/>
    <w:rsid w:val="00C069C7"/>
    <w:rsid w:val="00C13824"/>
    <w:rsid w:val="00C1422E"/>
    <w:rsid w:val="00C1629A"/>
    <w:rsid w:val="00C17208"/>
    <w:rsid w:val="00C177A6"/>
    <w:rsid w:val="00C177D1"/>
    <w:rsid w:val="00C22640"/>
    <w:rsid w:val="00C2676A"/>
    <w:rsid w:val="00C273F9"/>
    <w:rsid w:val="00C312DA"/>
    <w:rsid w:val="00C316EA"/>
    <w:rsid w:val="00C3257F"/>
    <w:rsid w:val="00C33501"/>
    <w:rsid w:val="00C33B33"/>
    <w:rsid w:val="00C36275"/>
    <w:rsid w:val="00C366DF"/>
    <w:rsid w:val="00C41EC9"/>
    <w:rsid w:val="00C41FEE"/>
    <w:rsid w:val="00C428C7"/>
    <w:rsid w:val="00C42AF8"/>
    <w:rsid w:val="00C43C82"/>
    <w:rsid w:val="00C457F8"/>
    <w:rsid w:val="00C46536"/>
    <w:rsid w:val="00C47F6D"/>
    <w:rsid w:val="00C519A6"/>
    <w:rsid w:val="00C520D9"/>
    <w:rsid w:val="00C544A5"/>
    <w:rsid w:val="00C54B02"/>
    <w:rsid w:val="00C55123"/>
    <w:rsid w:val="00C5761E"/>
    <w:rsid w:val="00C60BEC"/>
    <w:rsid w:val="00C60CD7"/>
    <w:rsid w:val="00C63320"/>
    <w:rsid w:val="00C63D2F"/>
    <w:rsid w:val="00C64C3B"/>
    <w:rsid w:val="00C70EE2"/>
    <w:rsid w:val="00C71810"/>
    <w:rsid w:val="00C71B01"/>
    <w:rsid w:val="00C71DBC"/>
    <w:rsid w:val="00C71DEA"/>
    <w:rsid w:val="00C722F0"/>
    <w:rsid w:val="00C72559"/>
    <w:rsid w:val="00C7415C"/>
    <w:rsid w:val="00C74DD4"/>
    <w:rsid w:val="00C76142"/>
    <w:rsid w:val="00C769EF"/>
    <w:rsid w:val="00C76E1E"/>
    <w:rsid w:val="00C80589"/>
    <w:rsid w:val="00C80939"/>
    <w:rsid w:val="00C80A41"/>
    <w:rsid w:val="00C80BBD"/>
    <w:rsid w:val="00C82908"/>
    <w:rsid w:val="00C83A6F"/>
    <w:rsid w:val="00C841D8"/>
    <w:rsid w:val="00C84518"/>
    <w:rsid w:val="00C86577"/>
    <w:rsid w:val="00C8721E"/>
    <w:rsid w:val="00C903C4"/>
    <w:rsid w:val="00C90920"/>
    <w:rsid w:val="00C9180E"/>
    <w:rsid w:val="00C93534"/>
    <w:rsid w:val="00C93F9F"/>
    <w:rsid w:val="00C94A4B"/>
    <w:rsid w:val="00C9784E"/>
    <w:rsid w:val="00C97854"/>
    <w:rsid w:val="00C97C25"/>
    <w:rsid w:val="00CA1C80"/>
    <w:rsid w:val="00CA358E"/>
    <w:rsid w:val="00CA765C"/>
    <w:rsid w:val="00CA7CD5"/>
    <w:rsid w:val="00CA7E25"/>
    <w:rsid w:val="00CA7F12"/>
    <w:rsid w:val="00CA7FC1"/>
    <w:rsid w:val="00CB0157"/>
    <w:rsid w:val="00CB0EB2"/>
    <w:rsid w:val="00CB1050"/>
    <w:rsid w:val="00CB10F9"/>
    <w:rsid w:val="00CB132F"/>
    <w:rsid w:val="00CB2E17"/>
    <w:rsid w:val="00CB2EC7"/>
    <w:rsid w:val="00CB44F5"/>
    <w:rsid w:val="00CC0BF7"/>
    <w:rsid w:val="00CC1088"/>
    <w:rsid w:val="00CC1A90"/>
    <w:rsid w:val="00CC342C"/>
    <w:rsid w:val="00CC3CD8"/>
    <w:rsid w:val="00CC41DD"/>
    <w:rsid w:val="00CC4DB7"/>
    <w:rsid w:val="00CC7D91"/>
    <w:rsid w:val="00CD383D"/>
    <w:rsid w:val="00CD43EF"/>
    <w:rsid w:val="00CD5BAA"/>
    <w:rsid w:val="00CD7F1C"/>
    <w:rsid w:val="00CE03AB"/>
    <w:rsid w:val="00CE04CA"/>
    <w:rsid w:val="00CE1457"/>
    <w:rsid w:val="00CE1C4D"/>
    <w:rsid w:val="00CE6F2D"/>
    <w:rsid w:val="00CF0388"/>
    <w:rsid w:val="00CF088E"/>
    <w:rsid w:val="00CF1D94"/>
    <w:rsid w:val="00CF266B"/>
    <w:rsid w:val="00CF5B17"/>
    <w:rsid w:val="00CF64BF"/>
    <w:rsid w:val="00CF69EC"/>
    <w:rsid w:val="00CF7F43"/>
    <w:rsid w:val="00D013BD"/>
    <w:rsid w:val="00D02AD7"/>
    <w:rsid w:val="00D03ACC"/>
    <w:rsid w:val="00D049FC"/>
    <w:rsid w:val="00D056E5"/>
    <w:rsid w:val="00D05B01"/>
    <w:rsid w:val="00D05CF4"/>
    <w:rsid w:val="00D060EF"/>
    <w:rsid w:val="00D0719E"/>
    <w:rsid w:val="00D07829"/>
    <w:rsid w:val="00D12CB2"/>
    <w:rsid w:val="00D14437"/>
    <w:rsid w:val="00D147E2"/>
    <w:rsid w:val="00D14A89"/>
    <w:rsid w:val="00D16A83"/>
    <w:rsid w:val="00D17034"/>
    <w:rsid w:val="00D1725C"/>
    <w:rsid w:val="00D1738B"/>
    <w:rsid w:val="00D2054F"/>
    <w:rsid w:val="00D21035"/>
    <w:rsid w:val="00D26FDA"/>
    <w:rsid w:val="00D2749D"/>
    <w:rsid w:val="00D310CF"/>
    <w:rsid w:val="00D31CD9"/>
    <w:rsid w:val="00D3204A"/>
    <w:rsid w:val="00D329C5"/>
    <w:rsid w:val="00D35017"/>
    <w:rsid w:val="00D35D8D"/>
    <w:rsid w:val="00D3644F"/>
    <w:rsid w:val="00D3744A"/>
    <w:rsid w:val="00D40579"/>
    <w:rsid w:val="00D411CF"/>
    <w:rsid w:val="00D41398"/>
    <w:rsid w:val="00D413E2"/>
    <w:rsid w:val="00D45530"/>
    <w:rsid w:val="00D46A80"/>
    <w:rsid w:val="00D51540"/>
    <w:rsid w:val="00D52169"/>
    <w:rsid w:val="00D534F7"/>
    <w:rsid w:val="00D57372"/>
    <w:rsid w:val="00D64602"/>
    <w:rsid w:val="00D65F4A"/>
    <w:rsid w:val="00D7695C"/>
    <w:rsid w:val="00D76C50"/>
    <w:rsid w:val="00D771BC"/>
    <w:rsid w:val="00D77C05"/>
    <w:rsid w:val="00D8070D"/>
    <w:rsid w:val="00D83F09"/>
    <w:rsid w:val="00D84B11"/>
    <w:rsid w:val="00D8524E"/>
    <w:rsid w:val="00D910B0"/>
    <w:rsid w:val="00D91BBE"/>
    <w:rsid w:val="00D939E4"/>
    <w:rsid w:val="00D94226"/>
    <w:rsid w:val="00D9612E"/>
    <w:rsid w:val="00DA0FBC"/>
    <w:rsid w:val="00DA10D0"/>
    <w:rsid w:val="00DA12FC"/>
    <w:rsid w:val="00DA5A89"/>
    <w:rsid w:val="00DA69E2"/>
    <w:rsid w:val="00DA7A92"/>
    <w:rsid w:val="00DB1179"/>
    <w:rsid w:val="00DB19C2"/>
    <w:rsid w:val="00DB1F73"/>
    <w:rsid w:val="00DB26D8"/>
    <w:rsid w:val="00DB40D3"/>
    <w:rsid w:val="00DB7674"/>
    <w:rsid w:val="00DC0B40"/>
    <w:rsid w:val="00DC1D86"/>
    <w:rsid w:val="00DC2488"/>
    <w:rsid w:val="00DC3DD6"/>
    <w:rsid w:val="00DC6FEF"/>
    <w:rsid w:val="00DC7168"/>
    <w:rsid w:val="00DC71AA"/>
    <w:rsid w:val="00DD0F9F"/>
    <w:rsid w:val="00DD3D69"/>
    <w:rsid w:val="00DD41D7"/>
    <w:rsid w:val="00DD592E"/>
    <w:rsid w:val="00DD7AAD"/>
    <w:rsid w:val="00DD7DED"/>
    <w:rsid w:val="00DD7E1D"/>
    <w:rsid w:val="00DE2869"/>
    <w:rsid w:val="00DE3C4C"/>
    <w:rsid w:val="00DE52C1"/>
    <w:rsid w:val="00DE6C52"/>
    <w:rsid w:val="00DE6D89"/>
    <w:rsid w:val="00DE7261"/>
    <w:rsid w:val="00DF2CE8"/>
    <w:rsid w:val="00DF4FC4"/>
    <w:rsid w:val="00DF58C6"/>
    <w:rsid w:val="00DF5957"/>
    <w:rsid w:val="00DF6782"/>
    <w:rsid w:val="00DF6E8E"/>
    <w:rsid w:val="00DF7F0E"/>
    <w:rsid w:val="00E00A39"/>
    <w:rsid w:val="00E0100B"/>
    <w:rsid w:val="00E03A10"/>
    <w:rsid w:val="00E06DB9"/>
    <w:rsid w:val="00E07351"/>
    <w:rsid w:val="00E14E78"/>
    <w:rsid w:val="00E17BA2"/>
    <w:rsid w:val="00E217AC"/>
    <w:rsid w:val="00E22697"/>
    <w:rsid w:val="00E22DDC"/>
    <w:rsid w:val="00E23841"/>
    <w:rsid w:val="00E27DEC"/>
    <w:rsid w:val="00E30C1F"/>
    <w:rsid w:val="00E341CB"/>
    <w:rsid w:val="00E348B4"/>
    <w:rsid w:val="00E34CFC"/>
    <w:rsid w:val="00E4005D"/>
    <w:rsid w:val="00E43272"/>
    <w:rsid w:val="00E45900"/>
    <w:rsid w:val="00E46153"/>
    <w:rsid w:val="00E46413"/>
    <w:rsid w:val="00E467BA"/>
    <w:rsid w:val="00E46840"/>
    <w:rsid w:val="00E478D0"/>
    <w:rsid w:val="00E50314"/>
    <w:rsid w:val="00E514A3"/>
    <w:rsid w:val="00E520A7"/>
    <w:rsid w:val="00E534D5"/>
    <w:rsid w:val="00E53D0D"/>
    <w:rsid w:val="00E61B2A"/>
    <w:rsid w:val="00E62025"/>
    <w:rsid w:val="00E628B0"/>
    <w:rsid w:val="00E62B79"/>
    <w:rsid w:val="00E632D2"/>
    <w:rsid w:val="00E638C3"/>
    <w:rsid w:val="00E648A1"/>
    <w:rsid w:val="00E64AF5"/>
    <w:rsid w:val="00E65842"/>
    <w:rsid w:val="00E665A5"/>
    <w:rsid w:val="00E66627"/>
    <w:rsid w:val="00E717E1"/>
    <w:rsid w:val="00E73CBE"/>
    <w:rsid w:val="00E74757"/>
    <w:rsid w:val="00E748F7"/>
    <w:rsid w:val="00E7558D"/>
    <w:rsid w:val="00E7597E"/>
    <w:rsid w:val="00E80C09"/>
    <w:rsid w:val="00E81DD9"/>
    <w:rsid w:val="00E83FE4"/>
    <w:rsid w:val="00E84DD7"/>
    <w:rsid w:val="00E861F4"/>
    <w:rsid w:val="00E87048"/>
    <w:rsid w:val="00E87516"/>
    <w:rsid w:val="00E9115F"/>
    <w:rsid w:val="00E930D3"/>
    <w:rsid w:val="00E93EC9"/>
    <w:rsid w:val="00E95684"/>
    <w:rsid w:val="00E95C22"/>
    <w:rsid w:val="00E97228"/>
    <w:rsid w:val="00EA19FE"/>
    <w:rsid w:val="00EA49A1"/>
    <w:rsid w:val="00EA4B86"/>
    <w:rsid w:val="00EA4C57"/>
    <w:rsid w:val="00EA68BB"/>
    <w:rsid w:val="00EA7666"/>
    <w:rsid w:val="00EB2304"/>
    <w:rsid w:val="00EB2647"/>
    <w:rsid w:val="00EB52CC"/>
    <w:rsid w:val="00EB6B1B"/>
    <w:rsid w:val="00EB6CE3"/>
    <w:rsid w:val="00EB7E07"/>
    <w:rsid w:val="00EC2072"/>
    <w:rsid w:val="00EC431D"/>
    <w:rsid w:val="00ED33AD"/>
    <w:rsid w:val="00ED3713"/>
    <w:rsid w:val="00ED3D4F"/>
    <w:rsid w:val="00ED67E0"/>
    <w:rsid w:val="00EE0379"/>
    <w:rsid w:val="00EE2707"/>
    <w:rsid w:val="00EE3ECD"/>
    <w:rsid w:val="00EE5A03"/>
    <w:rsid w:val="00EE5E40"/>
    <w:rsid w:val="00EE6D86"/>
    <w:rsid w:val="00EE7077"/>
    <w:rsid w:val="00EF207D"/>
    <w:rsid w:val="00F05E75"/>
    <w:rsid w:val="00F06A74"/>
    <w:rsid w:val="00F07FBC"/>
    <w:rsid w:val="00F11B30"/>
    <w:rsid w:val="00F121DE"/>
    <w:rsid w:val="00F12C19"/>
    <w:rsid w:val="00F1323A"/>
    <w:rsid w:val="00F13B8B"/>
    <w:rsid w:val="00F14D9C"/>
    <w:rsid w:val="00F1609B"/>
    <w:rsid w:val="00F20627"/>
    <w:rsid w:val="00F22FD0"/>
    <w:rsid w:val="00F23230"/>
    <w:rsid w:val="00F23327"/>
    <w:rsid w:val="00F26567"/>
    <w:rsid w:val="00F27DFF"/>
    <w:rsid w:val="00F30892"/>
    <w:rsid w:val="00F31830"/>
    <w:rsid w:val="00F32D4C"/>
    <w:rsid w:val="00F33FAA"/>
    <w:rsid w:val="00F371FC"/>
    <w:rsid w:val="00F423EB"/>
    <w:rsid w:val="00F4243F"/>
    <w:rsid w:val="00F42A82"/>
    <w:rsid w:val="00F46D74"/>
    <w:rsid w:val="00F46EB6"/>
    <w:rsid w:val="00F50094"/>
    <w:rsid w:val="00F501AB"/>
    <w:rsid w:val="00F51C88"/>
    <w:rsid w:val="00F52895"/>
    <w:rsid w:val="00F52DA0"/>
    <w:rsid w:val="00F5394D"/>
    <w:rsid w:val="00F53CAB"/>
    <w:rsid w:val="00F54EE0"/>
    <w:rsid w:val="00F56420"/>
    <w:rsid w:val="00F57CB0"/>
    <w:rsid w:val="00F60B4B"/>
    <w:rsid w:val="00F61005"/>
    <w:rsid w:val="00F61F13"/>
    <w:rsid w:val="00F64151"/>
    <w:rsid w:val="00F67361"/>
    <w:rsid w:val="00F711D4"/>
    <w:rsid w:val="00F76B75"/>
    <w:rsid w:val="00F77AF0"/>
    <w:rsid w:val="00F81CCA"/>
    <w:rsid w:val="00F82AF3"/>
    <w:rsid w:val="00F82EBB"/>
    <w:rsid w:val="00F83ED4"/>
    <w:rsid w:val="00F841FE"/>
    <w:rsid w:val="00F9068F"/>
    <w:rsid w:val="00FA0578"/>
    <w:rsid w:val="00FA0B44"/>
    <w:rsid w:val="00FA122B"/>
    <w:rsid w:val="00FA238D"/>
    <w:rsid w:val="00FA23B6"/>
    <w:rsid w:val="00FA2767"/>
    <w:rsid w:val="00FA34AD"/>
    <w:rsid w:val="00FA7258"/>
    <w:rsid w:val="00FB0452"/>
    <w:rsid w:val="00FB2A8E"/>
    <w:rsid w:val="00FB2B1F"/>
    <w:rsid w:val="00FB2D73"/>
    <w:rsid w:val="00FB5209"/>
    <w:rsid w:val="00FB6408"/>
    <w:rsid w:val="00FC140A"/>
    <w:rsid w:val="00FC1415"/>
    <w:rsid w:val="00FC6BCC"/>
    <w:rsid w:val="00FC6C27"/>
    <w:rsid w:val="00FD04F4"/>
    <w:rsid w:val="00FD0CDF"/>
    <w:rsid w:val="00FD766E"/>
    <w:rsid w:val="00FE1F86"/>
    <w:rsid w:val="00FE1F87"/>
    <w:rsid w:val="00FE3CB3"/>
    <w:rsid w:val="00FE5014"/>
    <w:rsid w:val="00FE640C"/>
    <w:rsid w:val="00FF3691"/>
    <w:rsid w:val="00FF499D"/>
    <w:rsid w:val="00FF5B58"/>
    <w:rsid w:val="00FF7AC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F911A"/>
  <w15:docId w15:val="{4A43D792-E9E6-48DB-8AAE-C19C10226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A59FB"/>
    <w:rPr>
      <w:rFonts w:ascii="Arial" w:hAnsi="Arial"/>
    </w:rPr>
  </w:style>
  <w:style w:type="paragraph" w:styleId="berschrift1">
    <w:name w:val="heading 1"/>
    <w:aliases w:val="1. Überschrift"/>
    <w:basedOn w:val="Standard"/>
    <w:next w:val="Standard"/>
    <w:link w:val="berschrift1Zchn"/>
    <w:autoRedefine/>
    <w:uiPriority w:val="1"/>
    <w:qFormat/>
    <w:rsid w:val="00EB2304"/>
    <w:pPr>
      <w:keepNext/>
      <w:keepLines/>
      <w:spacing w:before="480"/>
      <w:outlineLvl w:val="0"/>
    </w:pPr>
    <w:rPr>
      <w:rFonts w:eastAsiaTheme="majorEastAsia" w:cs="Arial"/>
      <w:bCs/>
    </w:rPr>
  </w:style>
  <w:style w:type="paragraph" w:styleId="berschrift2">
    <w:name w:val="heading 2"/>
    <w:aliases w:val="2. Überschrift"/>
    <w:basedOn w:val="Standard"/>
    <w:next w:val="Standard"/>
    <w:link w:val="berschrift2Zchn"/>
    <w:uiPriority w:val="1"/>
    <w:unhideWhenUsed/>
    <w:qFormat/>
    <w:rsid w:val="000F1C7E"/>
    <w:pPr>
      <w:keepNext/>
      <w:keepLines/>
      <w:spacing w:before="240"/>
      <w:outlineLvl w:val="1"/>
    </w:pPr>
    <w:rPr>
      <w:rFonts w:eastAsiaTheme="majorEastAsia" w:cstheme="majorBidi"/>
      <w:b/>
      <w:bCs/>
      <w:sz w:val="24"/>
      <w:szCs w:val="26"/>
    </w:rPr>
  </w:style>
  <w:style w:type="paragraph" w:styleId="berschrift3">
    <w:name w:val="heading 3"/>
    <w:aliases w:val="3. Überschrift"/>
    <w:basedOn w:val="Standard"/>
    <w:next w:val="Standard"/>
    <w:link w:val="berschrift3Zchn"/>
    <w:uiPriority w:val="1"/>
    <w:unhideWhenUsed/>
    <w:qFormat/>
    <w:rsid w:val="000F1C7E"/>
    <w:pPr>
      <w:keepNext/>
      <w:keepLines/>
      <w:spacing w:before="24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rsid w:val="000F1C7E"/>
    <w:pPr>
      <w:keepNext/>
      <w:keepLines/>
      <w:spacing w:before="240"/>
      <w:outlineLvl w:val="3"/>
    </w:pPr>
    <w:rPr>
      <w:rFonts w:eastAsiaTheme="majorEastAsia" w:cstheme="majorBidi"/>
      <w:bCs/>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A637D0"/>
    <w:pPr>
      <w:tabs>
        <w:tab w:val="center" w:pos="4536"/>
        <w:tab w:val="right" w:pos="9072"/>
      </w:tabs>
    </w:pPr>
  </w:style>
  <w:style w:type="character" w:customStyle="1" w:styleId="KopfzeileZchn">
    <w:name w:val="Kopfzeile Zchn"/>
    <w:basedOn w:val="Absatz-Standardschriftart"/>
    <w:link w:val="Kopfzeile"/>
    <w:uiPriority w:val="99"/>
    <w:rsid w:val="00A637D0"/>
  </w:style>
  <w:style w:type="paragraph" w:styleId="Fuzeile">
    <w:name w:val="footer"/>
    <w:basedOn w:val="Standard"/>
    <w:link w:val="FuzeileZchn"/>
    <w:uiPriority w:val="99"/>
    <w:unhideWhenUsed/>
    <w:rsid w:val="00A637D0"/>
    <w:pPr>
      <w:tabs>
        <w:tab w:val="center" w:pos="4536"/>
        <w:tab w:val="right" w:pos="9072"/>
      </w:tabs>
    </w:pPr>
  </w:style>
  <w:style w:type="character" w:customStyle="1" w:styleId="FuzeileZchn">
    <w:name w:val="Fußzeile Zchn"/>
    <w:basedOn w:val="Absatz-Standardschriftart"/>
    <w:link w:val="Fuzeile"/>
    <w:uiPriority w:val="99"/>
    <w:rsid w:val="00DE6D89"/>
  </w:style>
  <w:style w:type="paragraph" w:styleId="Sprechblasentext">
    <w:name w:val="Balloon Text"/>
    <w:basedOn w:val="Standard"/>
    <w:link w:val="SprechblasentextZchn"/>
    <w:uiPriority w:val="99"/>
    <w:semiHidden/>
    <w:unhideWhenUsed/>
    <w:rsid w:val="00A637D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37D0"/>
    <w:rPr>
      <w:rFonts w:ascii="Tahoma" w:hAnsi="Tahoma" w:cs="Tahoma"/>
      <w:sz w:val="16"/>
      <w:szCs w:val="16"/>
    </w:rPr>
  </w:style>
  <w:style w:type="character" w:styleId="Seitenzahl">
    <w:name w:val="page number"/>
    <w:basedOn w:val="Absatz-Standardschriftart"/>
    <w:semiHidden/>
    <w:unhideWhenUsed/>
    <w:rsid w:val="00A637D0"/>
  </w:style>
  <w:style w:type="character" w:customStyle="1" w:styleId="berschrift2Zchn">
    <w:name w:val="Überschrift 2 Zchn"/>
    <w:aliases w:val="2. Überschrift Zchn"/>
    <w:basedOn w:val="Absatz-Standardschriftart"/>
    <w:link w:val="berschrift2"/>
    <w:uiPriority w:val="1"/>
    <w:rsid w:val="000F1C7E"/>
    <w:rPr>
      <w:rFonts w:ascii="Arial" w:eastAsiaTheme="majorEastAsia" w:hAnsi="Arial" w:cstheme="majorBidi"/>
      <w:b/>
      <w:bCs/>
      <w:sz w:val="24"/>
      <w:szCs w:val="26"/>
    </w:rPr>
  </w:style>
  <w:style w:type="character" w:customStyle="1" w:styleId="berschrift3Zchn">
    <w:name w:val="Überschrift 3 Zchn"/>
    <w:aliases w:val="3. Überschrift Zchn"/>
    <w:basedOn w:val="Absatz-Standardschriftart"/>
    <w:link w:val="berschrift3"/>
    <w:uiPriority w:val="1"/>
    <w:rsid w:val="000F1C7E"/>
    <w:rPr>
      <w:rFonts w:ascii="Arial" w:eastAsiaTheme="majorEastAsia" w:hAnsi="Arial" w:cstheme="majorBidi"/>
      <w:b/>
      <w:bCs/>
    </w:rPr>
  </w:style>
  <w:style w:type="paragraph" w:customStyle="1" w:styleId="2Einrckung">
    <w:name w:val="2. Einrückung"/>
    <w:basedOn w:val="Standard"/>
    <w:uiPriority w:val="2"/>
    <w:qFormat/>
    <w:rsid w:val="009B0BA2"/>
    <w:pPr>
      <w:tabs>
        <w:tab w:val="left" w:pos="567"/>
        <w:tab w:val="left" w:pos="1134"/>
      </w:tabs>
      <w:ind w:left="1134" w:hanging="567"/>
    </w:pPr>
  </w:style>
  <w:style w:type="paragraph" w:customStyle="1" w:styleId="1Einrckung">
    <w:name w:val="1. Einrückung"/>
    <w:basedOn w:val="Standard"/>
    <w:uiPriority w:val="2"/>
    <w:qFormat/>
    <w:rsid w:val="009B0BA2"/>
    <w:pPr>
      <w:tabs>
        <w:tab w:val="left" w:pos="567"/>
      </w:tabs>
      <w:ind w:left="567" w:hanging="567"/>
    </w:pPr>
  </w:style>
  <w:style w:type="paragraph" w:customStyle="1" w:styleId="3Einrckung">
    <w:name w:val="3. Einrückung"/>
    <w:basedOn w:val="Standard"/>
    <w:uiPriority w:val="2"/>
    <w:qFormat/>
    <w:rsid w:val="009B0BA2"/>
    <w:pPr>
      <w:tabs>
        <w:tab w:val="left" w:pos="567"/>
        <w:tab w:val="left" w:pos="1134"/>
        <w:tab w:val="left" w:pos="1701"/>
      </w:tabs>
      <w:ind w:left="1701" w:hanging="567"/>
    </w:pPr>
  </w:style>
  <w:style w:type="character" w:customStyle="1" w:styleId="berschrift1Zchn">
    <w:name w:val="Überschrift 1 Zchn"/>
    <w:aliases w:val="1. Überschrift Zchn"/>
    <w:basedOn w:val="Absatz-Standardschriftart"/>
    <w:link w:val="berschrift1"/>
    <w:uiPriority w:val="1"/>
    <w:rsid w:val="00EB2304"/>
    <w:rPr>
      <w:rFonts w:ascii="Arial" w:eastAsiaTheme="majorEastAsia" w:hAnsi="Arial" w:cs="Arial"/>
      <w:bCs/>
    </w:rPr>
  </w:style>
  <w:style w:type="paragraph" w:styleId="KeinLeerraum">
    <w:name w:val="No Spacing"/>
    <w:basedOn w:val="Standard"/>
    <w:uiPriority w:val="4"/>
    <w:semiHidden/>
    <w:unhideWhenUsed/>
    <w:rsid w:val="000F1C7E"/>
  </w:style>
  <w:style w:type="table" w:styleId="Tabellenraster">
    <w:name w:val="Table Grid"/>
    <w:basedOn w:val="NormaleTabelle"/>
    <w:rsid w:val="00165E31"/>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semiHidden/>
    <w:rsid w:val="00B969D6"/>
    <w:rPr>
      <w:rFonts w:ascii="Arial" w:eastAsiaTheme="majorEastAsia" w:hAnsi="Arial" w:cstheme="majorBidi"/>
      <w:bCs/>
      <w:iCs/>
      <w:color w:val="4F81BD" w:themeColor="accent1"/>
    </w:rPr>
  </w:style>
  <w:style w:type="paragraph" w:styleId="NurText">
    <w:name w:val="Plain Text"/>
    <w:basedOn w:val="Standard"/>
    <w:link w:val="NurTextZchn"/>
    <w:uiPriority w:val="99"/>
    <w:semiHidden/>
    <w:unhideWhenUsed/>
    <w:rsid w:val="00591046"/>
    <w:rPr>
      <w:sz w:val="24"/>
      <w:szCs w:val="21"/>
      <w:lang w:eastAsia="de-DE"/>
    </w:rPr>
  </w:style>
  <w:style w:type="character" w:customStyle="1" w:styleId="NurTextZchn">
    <w:name w:val="Nur Text Zchn"/>
    <w:basedOn w:val="Absatz-Standardschriftart"/>
    <w:link w:val="NurText"/>
    <w:uiPriority w:val="99"/>
    <w:semiHidden/>
    <w:rsid w:val="00591046"/>
    <w:rPr>
      <w:rFonts w:ascii="Arial" w:hAnsi="Arial"/>
      <w:sz w:val="24"/>
      <w:szCs w:val="21"/>
      <w:lang w:eastAsia="de-DE"/>
    </w:rPr>
  </w:style>
  <w:style w:type="character" w:styleId="Kommentarzeichen">
    <w:name w:val="annotation reference"/>
    <w:basedOn w:val="Absatz-Standardschriftart"/>
    <w:uiPriority w:val="99"/>
    <w:semiHidden/>
    <w:unhideWhenUsed/>
    <w:rsid w:val="00095F39"/>
    <w:rPr>
      <w:sz w:val="16"/>
      <w:szCs w:val="16"/>
    </w:rPr>
  </w:style>
  <w:style w:type="paragraph" w:styleId="Kommentartext">
    <w:name w:val="annotation text"/>
    <w:basedOn w:val="Standard"/>
    <w:link w:val="KommentartextZchn"/>
    <w:uiPriority w:val="99"/>
    <w:unhideWhenUsed/>
    <w:rsid w:val="00095F39"/>
    <w:rPr>
      <w:sz w:val="20"/>
      <w:szCs w:val="20"/>
    </w:rPr>
  </w:style>
  <w:style w:type="character" w:customStyle="1" w:styleId="KommentartextZchn">
    <w:name w:val="Kommentartext Zchn"/>
    <w:basedOn w:val="Absatz-Standardschriftart"/>
    <w:link w:val="Kommentartext"/>
    <w:uiPriority w:val="99"/>
    <w:rsid w:val="00095F39"/>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95F39"/>
    <w:rPr>
      <w:b/>
      <w:bCs/>
    </w:rPr>
  </w:style>
  <w:style w:type="character" w:customStyle="1" w:styleId="KommentarthemaZchn">
    <w:name w:val="Kommentarthema Zchn"/>
    <w:basedOn w:val="KommentartextZchn"/>
    <w:link w:val="Kommentarthema"/>
    <w:uiPriority w:val="99"/>
    <w:semiHidden/>
    <w:rsid w:val="00095F39"/>
    <w:rPr>
      <w:rFonts w:ascii="Arial" w:hAnsi="Arial"/>
      <w:b/>
      <w:bCs/>
      <w:sz w:val="20"/>
      <w:szCs w:val="20"/>
    </w:rPr>
  </w:style>
  <w:style w:type="paragraph" w:styleId="Listenabsatz">
    <w:name w:val="List Paragraph"/>
    <w:aliases w:val="Dot pt,F5 List Paragraph,List Paragraph1,Colorful List - Accent 11,No Spacing1,List Paragraph Char Char Char,Indicator Text,Numbered Para 1,Bullet 1,Bullet Points,List Paragraph2,MAIN CONTENT,OBC Bullet,List Paragraph12,List Paragraph11"/>
    <w:basedOn w:val="Standard"/>
    <w:link w:val="ListenabsatzZchn"/>
    <w:uiPriority w:val="34"/>
    <w:qFormat/>
    <w:rsid w:val="005C6B68"/>
    <w:pPr>
      <w:ind w:left="720"/>
      <w:contextualSpacing/>
    </w:pPr>
  </w:style>
  <w:style w:type="character" w:customStyle="1" w:styleId="ListenabsatzZchn">
    <w:name w:val="Listenabsatz Zchn"/>
    <w:aliases w:val="Dot pt Zchn,F5 List Paragraph Zchn,List Paragraph1 Zchn,Colorful List - Accent 11 Zchn,No Spacing1 Zchn,List Paragraph Char Char Char Zchn,Indicator Text Zchn,Numbered Para 1 Zchn,Bullet 1 Zchn,Bullet Points Zchn,List Paragraph2 Zchn"/>
    <w:basedOn w:val="Absatz-Standardschriftart"/>
    <w:link w:val="Listenabsatz"/>
    <w:uiPriority w:val="34"/>
    <w:locked/>
    <w:rsid w:val="002349B1"/>
    <w:rPr>
      <w:rFonts w:ascii="Arial" w:hAnsi="Arial"/>
    </w:rPr>
  </w:style>
  <w:style w:type="character" w:styleId="Fett">
    <w:name w:val="Strong"/>
    <w:basedOn w:val="Absatz-Standardschriftart"/>
    <w:uiPriority w:val="22"/>
    <w:qFormat/>
    <w:rsid w:val="002E6E0C"/>
    <w:rPr>
      <w:b/>
      <w:bCs/>
    </w:rPr>
  </w:style>
  <w:style w:type="paragraph" w:styleId="StandardWeb">
    <w:name w:val="Normal (Web)"/>
    <w:basedOn w:val="Standard"/>
    <w:uiPriority w:val="99"/>
    <w:unhideWhenUsed/>
    <w:rsid w:val="00AE77C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AB5A7D"/>
    <w:rPr>
      <w:color w:val="0000FF" w:themeColor="hyperlink"/>
      <w:u w:val="single"/>
    </w:rPr>
  </w:style>
  <w:style w:type="character" w:customStyle="1" w:styleId="NichtaufgelsteErwhnung1">
    <w:name w:val="Nicht aufgelöste Erwähnung1"/>
    <w:basedOn w:val="Absatz-Standardschriftart"/>
    <w:uiPriority w:val="99"/>
    <w:semiHidden/>
    <w:unhideWhenUsed/>
    <w:rsid w:val="00AB5A7D"/>
    <w:rPr>
      <w:color w:val="605E5C"/>
      <w:shd w:val="clear" w:color="auto" w:fill="E1DFDD"/>
    </w:rPr>
  </w:style>
  <w:style w:type="paragraph" w:customStyle="1" w:styleId="Tabellenberschrift">
    <w:name w:val="Tabellenüberschrift"/>
    <w:basedOn w:val="Standard"/>
    <w:qFormat/>
    <w:rsid w:val="00BD477B"/>
    <w:pPr>
      <w:spacing w:before="120" w:after="120" w:line="240" w:lineRule="auto"/>
      <w:ind w:left="85"/>
    </w:pPr>
    <w:rPr>
      <w:rFonts w:eastAsia="Times New Roman" w:cs="Times New Roman"/>
      <w:b/>
      <w:sz w:val="20"/>
      <w:szCs w:val="20"/>
      <w:lang w:eastAsia="de-DE"/>
    </w:rPr>
  </w:style>
  <w:style w:type="paragraph" w:customStyle="1" w:styleId="Tabellentext">
    <w:name w:val="Tabellentext"/>
    <w:basedOn w:val="Standard"/>
    <w:link w:val="TabellentextZchn"/>
    <w:qFormat/>
    <w:rsid w:val="00BD477B"/>
    <w:pPr>
      <w:spacing w:after="0" w:line="288" w:lineRule="auto"/>
      <w:ind w:left="85"/>
    </w:pPr>
    <w:rPr>
      <w:rFonts w:eastAsia="Times New Roman" w:cs="Times New Roman"/>
      <w:sz w:val="18"/>
      <w:lang w:eastAsia="de-DE"/>
    </w:rPr>
  </w:style>
  <w:style w:type="character" w:customStyle="1" w:styleId="TabellentextZchn">
    <w:name w:val="Tabellentext Zchn"/>
    <w:basedOn w:val="Absatz-Standardschriftart"/>
    <w:link w:val="Tabellentext"/>
    <w:rsid w:val="00BD477B"/>
    <w:rPr>
      <w:rFonts w:ascii="Arial" w:eastAsia="Times New Roman" w:hAnsi="Arial" w:cs="Times New Roman"/>
      <w:sz w:val="18"/>
      <w:lang w:eastAsia="de-DE"/>
    </w:rPr>
  </w:style>
  <w:style w:type="paragraph" w:customStyle="1" w:styleId="Eingabefeld">
    <w:name w:val="Eingabefeld"/>
    <w:basedOn w:val="Standard"/>
    <w:link w:val="EingabefeldZchn"/>
    <w:rsid w:val="00BD477B"/>
    <w:pPr>
      <w:spacing w:before="30" w:after="30" w:line="240" w:lineRule="auto"/>
    </w:pPr>
    <w:rPr>
      <w:rFonts w:eastAsia="Times New Roman" w:cs="Times New Roman"/>
      <w:szCs w:val="20"/>
      <w:lang w:eastAsia="de-DE"/>
    </w:rPr>
  </w:style>
  <w:style w:type="character" w:customStyle="1" w:styleId="EingabefeldZchn">
    <w:name w:val="Eingabefeld Zchn"/>
    <w:basedOn w:val="Absatz-Standardschriftart"/>
    <w:link w:val="Eingabefeld"/>
    <w:rsid w:val="00BD477B"/>
    <w:rPr>
      <w:rFonts w:ascii="Arial" w:eastAsia="Times New Roman" w:hAnsi="Arial" w:cs="Times New Roman"/>
      <w:szCs w:val="20"/>
      <w:lang w:eastAsia="de-DE"/>
    </w:rPr>
  </w:style>
  <w:style w:type="paragraph" w:customStyle="1" w:styleId="Default">
    <w:name w:val="Default"/>
    <w:rsid w:val="00523203"/>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Standard"/>
    <w:rsid w:val="00EA766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EA7666"/>
  </w:style>
  <w:style w:type="character" w:customStyle="1" w:styleId="eop">
    <w:name w:val="eop"/>
    <w:basedOn w:val="Absatz-Standardschriftart"/>
    <w:rsid w:val="00EA7666"/>
  </w:style>
  <w:style w:type="character" w:customStyle="1" w:styleId="spellingerror">
    <w:name w:val="spellingerror"/>
    <w:basedOn w:val="Absatz-Standardschriftart"/>
    <w:rsid w:val="00EA7666"/>
  </w:style>
  <w:style w:type="paragraph" w:customStyle="1" w:styleId="Teilnehmer">
    <w:name w:val="Teilnehmer"/>
    <w:basedOn w:val="Standard"/>
    <w:next w:val="Standard"/>
    <w:rsid w:val="00762B6F"/>
    <w:pPr>
      <w:tabs>
        <w:tab w:val="left" w:pos="2977"/>
      </w:tabs>
      <w:spacing w:before="240" w:after="0" w:line="240" w:lineRule="auto"/>
      <w:ind w:left="2977" w:hanging="2977"/>
    </w:pPr>
    <w:rPr>
      <w:rFonts w:eastAsia="Times New Roman" w:cs="Times New Roman"/>
      <w:sz w:val="24"/>
      <w:szCs w:val="24"/>
      <w:lang w:eastAsia="de-DE"/>
    </w:rPr>
  </w:style>
  <w:style w:type="paragraph" w:customStyle="1" w:styleId="Stichworte">
    <w:name w:val="Stichworte"/>
    <w:basedOn w:val="Listenabsatz"/>
    <w:qFormat/>
    <w:rsid w:val="00205A6A"/>
    <w:pPr>
      <w:numPr>
        <w:numId w:val="8"/>
      </w:numPr>
      <w:spacing w:after="0" w:line="360" w:lineRule="auto"/>
    </w:pPr>
    <w:rPr>
      <w:rFonts w:eastAsia="Times New Roman" w:cs="Times New Roman"/>
      <w:b/>
      <w:sz w:val="24"/>
      <w:szCs w:val="24"/>
      <w:lang w:eastAsia="de-DE"/>
    </w:rPr>
  </w:style>
  <w:style w:type="character" w:styleId="BesuchterLink">
    <w:name w:val="FollowedHyperlink"/>
    <w:basedOn w:val="Absatz-Standardschriftart"/>
    <w:uiPriority w:val="99"/>
    <w:semiHidden/>
    <w:unhideWhenUsed/>
    <w:rsid w:val="00E73CBE"/>
    <w:rPr>
      <w:color w:val="800080" w:themeColor="followedHyperlink"/>
      <w:u w:val="single"/>
    </w:rPr>
  </w:style>
  <w:style w:type="character" w:customStyle="1" w:styleId="NichtaufgelsteErwhnung2">
    <w:name w:val="Nicht aufgelöste Erwähnung2"/>
    <w:basedOn w:val="Absatz-Standardschriftart"/>
    <w:uiPriority w:val="99"/>
    <w:semiHidden/>
    <w:unhideWhenUsed/>
    <w:rsid w:val="00753460"/>
    <w:rPr>
      <w:color w:val="605E5C"/>
      <w:shd w:val="clear" w:color="auto" w:fill="E1DFDD"/>
    </w:rPr>
  </w:style>
  <w:style w:type="paragraph" w:styleId="berarbeitung">
    <w:name w:val="Revision"/>
    <w:hidden/>
    <w:uiPriority w:val="99"/>
    <w:semiHidden/>
    <w:rsid w:val="002C7589"/>
    <w:pPr>
      <w:spacing w:after="0" w:line="240" w:lineRule="auto"/>
    </w:pPr>
  </w:style>
  <w:style w:type="paragraph" w:styleId="Funotentext">
    <w:name w:val="footnote text"/>
    <w:basedOn w:val="Standard"/>
    <w:link w:val="FunotentextZchn"/>
    <w:uiPriority w:val="99"/>
    <w:semiHidden/>
    <w:unhideWhenUsed/>
    <w:rsid w:val="007905C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905C1"/>
    <w:rPr>
      <w:sz w:val="20"/>
      <w:szCs w:val="20"/>
    </w:rPr>
  </w:style>
  <w:style w:type="character" w:styleId="Funotenzeichen">
    <w:name w:val="footnote reference"/>
    <w:basedOn w:val="Absatz-Standardschriftart"/>
    <w:uiPriority w:val="99"/>
    <w:semiHidden/>
    <w:unhideWhenUsed/>
    <w:rsid w:val="007905C1"/>
    <w:rPr>
      <w:vertAlign w:val="superscript"/>
    </w:rPr>
  </w:style>
  <w:style w:type="character" w:styleId="NichtaufgelsteErwhnung">
    <w:name w:val="Unresolved Mention"/>
    <w:basedOn w:val="Absatz-Standardschriftart"/>
    <w:uiPriority w:val="99"/>
    <w:semiHidden/>
    <w:unhideWhenUsed/>
    <w:rsid w:val="007905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827">
      <w:bodyDiv w:val="1"/>
      <w:marLeft w:val="0"/>
      <w:marRight w:val="0"/>
      <w:marTop w:val="0"/>
      <w:marBottom w:val="0"/>
      <w:divBdr>
        <w:top w:val="none" w:sz="0" w:space="0" w:color="auto"/>
        <w:left w:val="none" w:sz="0" w:space="0" w:color="auto"/>
        <w:bottom w:val="none" w:sz="0" w:space="0" w:color="auto"/>
        <w:right w:val="none" w:sz="0" w:space="0" w:color="auto"/>
      </w:divBdr>
    </w:div>
    <w:div w:id="62333688">
      <w:bodyDiv w:val="1"/>
      <w:marLeft w:val="0"/>
      <w:marRight w:val="0"/>
      <w:marTop w:val="0"/>
      <w:marBottom w:val="0"/>
      <w:divBdr>
        <w:top w:val="none" w:sz="0" w:space="0" w:color="auto"/>
        <w:left w:val="none" w:sz="0" w:space="0" w:color="auto"/>
        <w:bottom w:val="none" w:sz="0" w:space="0" w:color="auto"/>
        <w:right w:val="none" w:sz="0" w:space="0" w:color="auto"/>
      </w:divBdr>
    </w:div>
    <w:div w:id="74056506">
      <w:bodyDiv w:val="1"/>
      <w:marLeft w:val="0"/>
      <w:marRight w:val="0"/>
      <w:marTop w:val="0"/>
      <w:marBottom w:val="0"/>
      <w:divBdr>
        <w:top w:val="none" w:sz="0" w:space="0" w:color="auto"/>
        <w:left w:val="none" w:sz="0" w:space="0" w:color="auto"/>
        <w:bottom w:val="none" w:sz="0" w:space="0" w:color="auto"/>
        <w:right w:val="none" w:sz="0" w:space="0" w:color="auto"/>
      </w:divBdr>
    </w:div>
    <w:div w:id="90009380">
      <w:bodyDiv w:val="1"/>
      <w:marLeft w:val="0"/>
      <w:marRight w:val="0"/>
      <w:marTop w:val="0"/>
      <w:marBottom w:val="0"/>
      <w:divBdr>
        <w:top w:val="none" w:sz="0" w:space="0" w:color="auto"/>
        <w:left w:val="none" w:sz="0" w:space="0" w:color="auto"/>
        <w:bottom w:val="none" w:sz="0" w:space="0" w:color="auto"/>
        <w:right w:val="none" w:sz="0" w:space="0" w:color="auto"/>
      </w:divBdr>
    </w:div>
    <w:div w:id="255214506">
      <w:bodyDiv w:val="1"/>
      <w:marLeft w:val="0"/>
      <w:marRight w:val="0"/>
      <w:marTop w:val="0"/>
      <w:marBottom w:val="0"/>
      <w:divBdr>
        <w:top w:val="none" w:sz="0" w:space="0" w:color="auto"/>
        <w:left w:val="none" w:sz="0" w:space="0" w:color="auto"/>
        <w:bottom w:val="none" w:sz="0" w:space="0" w:color="auto"/>
        <w:right w:val="none" w:sz="0" w:space="0" w:color="auto"/>
      </w:divBdr>
    </w:div>
    <w:div w:id="268896663">
      <w:bodyDiv w:val="1"/>
      <w:marLeft w:val="0"/>
      <w:marRight w:val="0"/>
      <w:marTop w:val="0"/>
      <w:marBottom w:val="0"/>
      <w:divBdr>
        <w:top w:val="none" w:sz="0" w:space="0" w:color="auto"/>
        <w:left w:val="none" w:sz="0" w:space="0" w:color="auto"/>
        <w:bottom w:val="none" w:sz="0" w:space="0" w:color="auto"/>
        <w:right w:val="none" w:sz="0" w:space="0" w:color="auto"/>
      </w:divBdr>
      <w:divsChild>
        <w:div w:id="179516861">
          <w:marLeft w:val="562"/>
          <w:marRight w:val="0"/>
          <w:marTop w:val="80"/>
          <w:marBottom w:val="160"/>
          <w:divBdr>
            <w:top w:val="none" w:sz="0" w:space="0" w:color="auto"/>
            <w:left w:val="none" w:sz="0" w:space="0" w:color="auto"/>
            <w:bottom w:val="none" w:sz="0" w:space="0" w:color="auto"/>
            <w:right w:val="none" w:sz="0" w:space="0" w:color="auto"/>
          </w:divBdr>
        </w:div>
        <w:div w:id="1066148423">
          <w:marLeft w:val="562"/>
          <w:marRight w:val="0"/>
          <w:marTop w:val="80"/>
          <w:marBottom w:val="160"/>
          <w:divBdr>
            <w:top w:val="none" w:sz="0" w:space="0" w:color="auto"/>
            <w:left w:val="none" w:sz="0" w:space="0" w:color="auto"/>
            <w:bottom w:val="none" w:sz="0" w:space="0" w:color="auto"/>
            <w:right w:val="none" w:sz="0" w:space="0" w:color="auto"/>
          </w:divBdr>
        </w:div>
        <w:div w:id="1291329018">
          <w:marLeft w:val="562"/>
          <w:marRight w:val="0"/>
          <w:marTop w:val="80"/>
          <w:marBottom w:val="160"/>
          <w:divBdr>
            <w:top w:val="none" w:sz="0" w:space="0" w:color="auto"/>
            <w:left w:val="none" w:sz="0" w:space="0" w:color="auto"/>
            <w:bottom w:val="none" w:sz="0" w:space="0" w:color="auto"/>
            <w:right w:val="none" w:sz="0" w:space="0" w:color="auto"/>
          </w:divBdr>
        </w:div>
      </w:divsChild>
    </w:div>
    <w:div w:id="427309839">
      <w:bodyDiv w:val="1"/>
      <w:marLeft w:val="0"/>
      <w:marRight w:val="0"/>
      <w:marTop w:val="0"/>
      <w:marBottom w:val="0"/>
      <w:divBdr>
        <w:top w:val="none" w:sz="0" w:space="0" w:color="auto"/>
        <w:left w:val="none" w:sz="0" w:space="0" w:color="auto"/>
        <w:bottom w:val="none" w:sz="0" w:space="0" w:color="auto"/>
        <w:right w:val="none" w:sz="0" w:space="0" w:color="auto"/>
      </w:divBdr>
    </w:div>
    <w:div w:id="437993007">
      <w:bodyDiv w:val="1"/>
      <w:marLeft w:val="0"/>
      <w:marRight w:val="0"/>
      <w:marTop w:val="0"/>
      <w:marBottom w:val="0"/>
      <w:divBdr>
        <w:top w:val="none" w:sz="0" w:space="0" w:color="auto"/>
        <w:left w:val="none" w:sz="0" w:space="0" w:color="auto"/>
        <w:bottom w:val="none" w:sz="0" w:space="0" w:color="auto"/>
        <w:right w:val="none" w:sz="0" w:space="0" w:color="auto"/>
      </w:divBdr>
    </w:div>
    <w:div w:id="455569156">
      <w:bodyDiv w:val="1"/>
      <w:marLeft w:val="0"/>
      <w:marRight w:val="0"/>
      <w:marTop w:val="0"/>
      <w:marBottom w:val="0"/>
      <w:divBdr>
        <w:top w:val="none" w:sz="0" w:space="0" w:color="auto"/>
        <w:left w:val="none" w:sz="0" w:space="0" w:color="auto"/>
        <w:bottom w:val="none" w:sz="0" w:space="0" w:color="auto"/>
        <w:right w:val="none" w:sz="0" w:space="0" w:color="auto"/>
      </w:divBdr>
      <w:divsChild>
        <w:div w:id="230390079">
          <w:marLeft w:val="0"/>
          <w:marRight w:val="0"/>
          <w:marTop w:val="0"/>
          <w:marBottom w:val="0"/>
          <w:divBdr>
            <w:top w:val="none" w:sz="0" w:space="0" w:color="auto"/>
            <w:left w:val="none" w:sz="0" w:space="0" w:color="auto"/>
            <w:bottom w:val="none" w:sz="0" w:space="0" w:color="auto"/>
            <w:right w:val="none" w:sz="0" w:space="0" w:color="auto"/>
          </w:divBdr>
          <w:divsChild>
            <w:div w:id="16409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38874">
      <w:bodyDiv w:val="1"/>
      <w:marLeft w:val="0"/>
      <w:marRight w:val="0"/>
      <w:marTop w:val="0"/>
      <w:marBottom w:val="0"/>
      <w:divBdr>
        <w:top w:val="none" w:sz="0" w:space="0" w:color="auto"/>
        <w:left w:val="none" w:sz="0" w:space="0" w:color="auto"/>
        <w:bottom w:val="none" w:sz="0" w:space="0" w:color="auto"/>
        <w:right w:val="none" w:sz="0" w:space="0" w:color="auto"/>
      </w:divBdr>
    </w:div>
    <w:div w:id="599992562">
      <w:bodyDiv w:val="1"/>
      <w:marLeft w:val="0"/>
      <w:marRight w:val="0"/>
      <w:marTop w:val="0"/>
      <w:marBottom w:val="0"/>
      <w:divBdr>
        <w:top w:val="none" w:sz="0" w:space="0" w:color="auto"/>
        <w:left w:val="none" w:sz="0" w:space="0" w:color="auto"/>
        <w:bottom w:val="none" w:sz="0" w:space="0" w:color="auto"/>
        <w:right w:val="none" w:sz="0" w:space="0" w:color="auto"/>
      </w:divBdr>
    </w:div>
    <w:div w:id="620185181">
      <w:bodyDiv w:val="1"/>
      <w:marLeft w:val="0"/>
      <w:marRight w:val="0"/>
      <w:marTop w:val="0"/>
      <w:marBottom w:val="0"/>
      <w:divBdr>
        <w:top w:val="none" w:sz="0" w:space="0" w:color="auto"/>
        <w:left w:val="none" w:sz="0" w:space="0" w:color="auto"/>
        <w:bottom w:val="none" w:sz="0" w:space="0" w:color="auto"/>
        <w:right w:val="none" w:sz="0" w:space="0" w:color="auto"/>
      </w:divBdr>
    </w:div>
    <w:div w:id="661471936">
      <w:bodyDiv w:val="1"/>
      <w:marLeft w:val="0"/>
      <w:marRight w:val="0"/>
      <w:marTop w:val="0"/>
      <w:marBottom w:val="0"/>
      <w:divBdr>
        <w:top w:val="none" w:sz="0" w:space="0" w:color="auto"/>
        <w:left w:val="none" w:sz="0" w:space="0" w:color="auto"/>
        <w:bottom w:val="none" w:sz="0" w:space="0" w:color="auto"/>
        <w:right w:val="none" w:sz="0" w:space="0" w:color="auto"/>
      </w:divBdr>
    </w:div>
    <w:div w:id="1059480871">
      <w:bodyDiv w:val="1"/>
      <w:marLeft w:val="0"/>
      <w:marRight w:val="0"/>
      <w:marTop w:val="0"/>
      <w:marBottom w:val="0"/>
      <w:divBdr>
        <w:top w:val="none" w:sz="0" w:space="0" w:color="auto"/>
        <w:left w:val="none" w:sz="0" w:space="0" w:color="auto"/>
        <w:bottom w:val="none" w:sz="0" w:space="0" w:color="auto"/>
        <w:right w:val="none" w:sz="0" w:space="0" w:color="auto"/>
      </w:divBdr>
      <w:divsChild>
        <w:div w:id="487676386">
          <w:marLeft w:val="562"/>
          <w:marRight w:val="0"/>
          <w:marTop w:val="80"/>
          <w:marBottom w:val="160"/>
          <w:divBdr>
            <w:top w:val="none" w:sz="0" w:space="0" w:color="auto"/>
            <w:left w:val="none" w:sz="0" w:space="0" w:color="auto"/>
            <w:bottom w:val="none" w:sz="0" w:space="0" w:color="auto"/>
            <w:right w:val="none" w:sz="0" w:space="0" w:color="auto"/>
          </w:divBdr>
        </w:div>
        <w:div w:id="1466002462">
          <w:marLeft w:val="562"/>
          <w:marRight w:val="0"/>
          <w:marTop w:val="80"/>
          <w:marBottom w:val="160"/>
          <w:divBdr>
            <w:top w:val="none" w:sz="0" w:space="0" w:color="auto"/>
            <w:left w:val="none" w:sz="0" w:space="0" w:color="auto"/>
            <w:bottom w:val="none" w:sz="0" w:space="0" w:color="auto"/>
            <w:right w:val="none" w:sz="0" w:space="0" w:color="auto"/>
          </w:divBdr>
        </w:div>
        <w:div w:id="881987013">
          <w:marLeft w:val="562"/>
          <w:marRight w:val="0"/>
          <w:marTop w:val="80"/>
          <w:marBottom w:val="160"/>
          <w:divBdr>
            <w:top w:val="none" w:sz="0" w:space="0" w:color="auto"/>
            <w:left w:val="none" w:sz="0" w:space="0" w:color="auto"/>
            <w:bottom w:val="none" w:sz="0" w:space="0" w:color="auto"/>
            <w:right w:val="none" w:sz="0" w:space="0" w:color="auto"/>
          </w:divBdr>
        </w:div>
      </w:divsChild>
    </w:div>
    <w:div w:id="1147431069">
      <w:bodyDiv w:val="1"/>
      <w:marLeft w:val="0"/>
      <w:marRight w:val="0"/>
      <w:marTop w:val="0"/>
      <w:marBottom w:val="0"/>
      <w:divBdr>
        <w:top w:val="none" w:sz="0" w:space="0" w:color="auto"/>
        <w:left w:val="none" w:sz="0" w:space="0" w:color="auto"/>
        <w:bottom w:val="none" w:sz="0" w:space="0" w:color="auto"/>
        <w:right w:val="none" w:sz="0" w:space="0" w:color="auto"/>
      </w:divBdr>
    </w:div>
    <w:div w:id="1345282691">
      <w:bodyDiv w:val="1"/>
      <w:marLeft w:val="0"/>
      <w:marRight w:val="0"/>
      <w:marTop w:val="0"/>
      <w:marBottom w:val="0"/>
      <w:divBdr>
        <w:top w:val="none" w:sz="0" w:space="0" w:color="auto"/>
        <w:left w:val="none" w:sz="0" w:space="0" w:color="auto"/>
        <w:bottom w:val="none" w:sz="0" w:space="0" w:color="auto"/>
        <w:right w:val="none" w:sz="0" w:space="0" w:color="auto"/>
      </w:divBdr>
      <w:divsChild>
        <w:div w:id="788090685">
          <w:marLeft w:val="562"/>
          <w:marRight w:val="0"/>
          <w:marTop w:val="80"/>
          <w:marBottom w:val="160"/>
          <w:divBdr>
            <w:top w:val="none" w:sz="0" w:space="0" w:color="auto"/>
            <w:left w:val="none" w:sz="0" w:space="0" w:color="auto"/>
            <w:bottom w:val="none" w:sz="0" w:space="0" w:color="auto"/>
            <w:right w:val="none" w:sz="0" w:space="0" w:color="auto"/>
          </w:divBdr>
        </w:div>
        <w:div w:id="2140873894">
          <w:marLeft w:val="562"/>
          <w:marRight w:val="0"/>
          <w:marTop w:val="80"/>
          <w:marBottom w:val="160"/>
          <w:divBdr>
            <w:top w:val="none" w:sz="0" w:space="0" w:color="auto"/>
            <w:left w:val="none" w:sz="0" w:space="0" w:color="auto"/>
            <w:bottom w:val="none" w:sz="0" w:space="0" w:color="auto"/>
            <w:right w:val="none" w:sz="0" w:space="0" w:color="auto"/>
          </w:divBdr>
        </w:div>
        <w:div w:id="107547277">
          <w:marLeft w:val="562"/>
          <w:marRight w:val="0"/>
          <w:marTop w:val="80"/>
          <w:marBottom w:val="160"/>
          <w:divBdr>
            <w:top w:val="none" w:sz="0" w:space="0" w:color="auto"/>
            <w:left w:val="none" w:sz="0" w:space="0" w:color="auto"/>
            <w:bottom w:val="none" w:sz="0" w:space="0" w:color="auto"/>
            <w:right w:val="none" w:sz="0" w:space="0" w:color="auto"/>
          </w:divBdr>
        </w:div>
      </w:divsChild>
    </w:div>
    <w:div w:id="1473131888">
      <w:bodyDiv w:val="1"/>
      <w:marLeft w:val="0"/>
      <w:marRight w:val="0"/>
      <w:marTop w:val="0"/>
      <w:marBottom w:val="0"/>
      <w:divBdr>
        <w:top w:val="none" w:sz="0" w:space="0" w:color="auto"/>
        <w:left w:val="none" w:sz="0" w:space="0" w:color="auto"/>
        <w:bottom w:val="none" w:sz="0" w:space="0" w:color="auto"/>
        <w:right w:val="none" w:sz="0" w:space="0" w:color="auto"/>
      </w:divBdr>
      <w:divsChild>
        <w:div w:id="1934049060">
          <w:marLeft w:val="0"/>
          <w:marRight w:val="0"/>
          <w:marTop w:val="0"/>
          <w:marBottom w:val="0"/>
          <w:divBdr>
            <w:top w:val="none" w:sz="0" w:space="0" w:color="auto"/>
            <w:left w:val="none" w:sz="0" w:space="0" w:color="auto"/>
            <w:bottom w:val="none" w:sz="0" w:space="0" w:color="auto"/>
            <w:right w:val="none" w:sz="0" w:space="0" w:color="auto"/>
          </w:divBdr>
        </w:div>
      </w:divsChild>
    </w:div>
    <w:div w:id="1496267610">
      <w:bodyDiv w:val="1"/>
      <w:marLeft w:val="0"/>
      <w:marRight w:val="0"/>
      <w:marTop w:val="0"/>
      <w:marBottom w:val="0"/>
      <w:divBdr>
        <w:top w:val="none" w:sz="0" w:space="0" w:color="auto"/>
        <w:left w:val="none" w:sz="0" w:space="0" w:color="auto"/>
        <w:bottom w:val="none" w:sz="0" w:space="0" w:color="auto"/>
        <w:right w:val="none" w:sz="0" w:space="0" w:color="auto"/>
      </w:divBdr>
    </w:div>
    <w:div w:id="1607468643">
      <w:bodyDiv w:val="1"/>
      <w:marLeft w:val="0"/>
      <w:marRight w:val="0"/>
      <w:marTop w:val="0"/>
      <w:marBottom w:val="0"/>
      <w:divBdr>
        <w:top w:val="none" w:sz="0" w:space="0" w:color="auto"/>
        <w:left w:val="none" w:sz="0" w:space="0" w:color="auto"/>
        <w:bottom w:val="none" w:sz="0" w:space="0" w:color="auto"/>
        <w:right w:val="none" w:sz="0" w:space="0" w:color="auto"/>
      </w:divBdr>
      <w:divsChild>
        <w:div w:id="1994946954">
          <w:marLeft w:val="562"/>
          <w:marRight w:val="0"/>
          <w:marTop w:val="80"/>
          <w:marBottom w:val="160"/>
          <w:divBdr>
            <w:top w:val="none" w:sz="0" w:space="0" w:color="auto"/>
            <w:left w:val="none" w:sz="0" w:space="0" w:color="auto"/>
            <w:bottom w:val="none" w:sz="0" w:space="0" w:color="auto"/>
            <w:right w:val="none" w:sz="0" w:space="0" w:color="auto"/>
          </w:divBdr>
        </w:div>
      </w:divsChild>
    </w:div>
    <w:div w:id="1654521981">
      <w:bodyDiv w:val="1"/>
      <w:marLeft w:val="0"/>
      <w:marRight w:val="0"/>
      <w:marTop w:val="0"/>
      <w:marBottom w:val="0"/>
      <w:divBdr>
        <w:top w:val="none" w:sz="0" w:space="0" w:color="auto"/>
        <w:left w:val="none" w:sz="0" w:space="0" w:color="auto"/>
        <w:bottom w:val="none" w:sz="0" w:space="0" w:color="auto"/>
        <w:right w:val="none" w:sz="0" w:space="0" w:color="auto"/>
      </w:divBdr>
      <w:divsChild>
        <w:div w:id="89937692">
          <w:marLeft w:val="0"/>
          <w:marRight w:val="0"/>
          <w:marTop w:val="0"/>
          <w:marBottom w:val="0"/>
          <w:divBdr>
            <w:top w:val="none" w:sz="0" w:space="0" w:color="auto"/>
            <w:left w:val="none" w:sz="0" w:space="0" w:color="auto"/>
            <w:bottom w:val="none" w:sz="0" w:space="0" w:color="auto"/>
            <w:right w:val="none" w:sz="0" w:space="0" w:color="auto"/>
          </w:divBdr>
        </w:div>
        <w:div w:id="213278133">
          <w:marLeft w:val="0"/>
          <w:marRight w:val="0"/>
          <w:marTop w:val="0"/>
          <w:marBottom w:val="0"/>
          <w:divBdr>
            <w:top w:val="none" w:sz="0" w:space="0" w:color="auto"/>
            <w:left w:val="none" w:sz="0" w:space="0" w:color="auto"/>
            <w:bottom w:val="none" w:sz="0" w:space="0" w:color="auto"/>
            <w:right w:val="none" w:sz="0" w:space="0" w:color="auto"/>
          </w:divBdr>
        </w:div>
        <w:div w:id="1847209282">
          <w:marLeft w:val="0"/>
          <w:marRight w:val="0"/>
          <w:marTop w:val="0"/>
          <w:marBottom w:val="0"/>
          <w:divBdr>
            <w:top w:val="none" w:sz="0" w:space="0" w:color="auto"/>
            <w:left w:val="none" w:sz="0" w:space="0" w:color="auto"/>
            <w:bottom w:val="none" w:sz="0" w:space="0" w:color="auto"/>
            <w:right w:val="none" w:sz="0" w:space="0" w:color="auto"/>
          </w:divBdr>
        </w:div>
      </w:divsChild>
    </w:div>
    <w:div w:id="1678926994">
      <w:bodyDiv w:val="1"/>
      <w:marLeft w:val="0"/>
      <w:marRight w:val="0"/>
      <w:marTop w:val="0"/>
      <w:marBottom w:val="0"/>
      <w:divBdr>
        <w:top w:val="none" w:sz="0" w:space="0" w:color="auto"/>
        <w:left w:val="none" w:sz="0" w:space="0" w:color="auto"/>
        <w:bottom w:val="none" w:sz="0" w:space="0" w:color="auto"/>
        <w:right w:val="none" w:sz="0" w:space="0" w:color="auto"/>
      </w:divBdr>
    </w:div>
    <w:div w:id="1782846180">
      <w:bodyDiv w:val="1"/>
      <w:marLeft w:val="0"/>
      <w:marRight w:val="0"/>
      <w:marTop w:val="0"/>
      <w:marBottom w:val="0"/>
      <w:divBdr>
        <w:top w:val="none" w:sz="0" w:space="0" w:color="auto"/>
        <w:left w:val="none" w:sz="0" w:space="0" w:color="auto"/>
        <w:bottom w:val="none" w:sz="0" w:space="0" w:color="auto"/>
        <w:right w:val="none" w:sz="0" w:space="0" w:color="auto"/>
      </w:divBdr>
      <w:divsChild>
        <w:div w:id="1190029562">
          <w:marLeft w:val="0"/>
          <w:marRight w:val="0"/>
          <w:marTop w:val="0"/>
          <w:marBottom w:val="0"/>
          <w:divBdr>
            <w:top w:val="none" w:sz="0" w:space="0" w:color="auto"/>
            <w:left w:val="none" w:sz="0" w:space="0" w:color="auto"/>
            <w:bottom w:val="none" w:sz="0" w:space="0" w:color="auto"/>
            <w:right w:val="none" w:sz="0" w:space="0" w:color="auto"/>
          </w:divBdr>
          <w:divsChild>
            <w:div w:id="199356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663810">
      <w:bodyDiv w:val="1"/>
      <w:marLeft w:val="0"/>
      <w:marRight w:val="0"/>
      <w:marTop w:val="0"/>
      <w:marBottom w:val="0"/>
      <w:divBdr>
        <w:top w:val="none" w:sz="0" w:space="0" w:color="auto"/>
        <w:left w:val="none" w:sz="0" w:space="0" w:color="auto"/>
        <w:bottom w:val="none" w:sz="0" w:space="0" w:color="auto"/>
        <w:right w:val="none" w:sz="0" w:space="0" w:color="auto"/>
      </w:divBdr>
      <w:divsChild>
        <w:div w:id="1683359372">
          <w:marLeft w:val="562"/>
          <w:marRight w:val="0"/>
          <w:marTop w:val="80"/>
          <w:marBottom w:val="160"/>
          <w:divBdr>
            <w:top w:val="none" w:sz="0" w:space="0" w:color="auto"/>
            <w:left w:val="none" w:sz="0" w:space="0" w:color="auto"/>
            <w:bottom w:val="none" w:sz="0" w:space="0" w:color="auto"/>
            <w:right w:val="none" w:sz="0" w:space="0" w:color="auto"/>
          </w:divBdr>
        </w:div>
        <w:div w:id="794561137">
          <w:marLeft w:val="562"/>
          <w:marRight w:val="0"/>
          <w:marTop w:val="80"/>
          <w:marBottom w:val="160"/>
          <w:divBdr>
            <w:top w:val="none" w:sz="0" w:space="0" w:color="auto"/>
            <w:left w:val="none" w:sz="0" w:space="0" w:color="auto"/>
            <w:bottom w:val="none" w:sz="0" w:space="0" w:color="auto"/>
            <w:right w:val="none" w:sz="0" w:space="0" w:color="auto"/>
          </w:divBdr>
        </w:div>
        <w:div w:id="1484195761">
          <w:marLeft w:val="562"/>
          <w:marRight w:val="0"/>
          <w:marTop w:val="80"/>
          <w:marBottom w:val="160"/>
          <w:divBdr>
            <w:top w:val="none" w:sz="0" w:space="0" w:color="auto"/>
            <w:left w:val="none" w:sz="0" w:space="0" w:color="auto"/>
            <w:bottom w:val="none" w:sz="0" w:space="0" w:color="auto"/>
            <w:right w:val="none" w:sz="0" w:space="0" w:color="auto"/>
          </w:divBdr>
        </w:div>
        <w:div w:id="1877617890">
          <w:marLeft w:val="562"/>
          <w:marRight w:val="0"/>
          <w:marTop w:val="80"/>
          <w:marBottom w:val="160"/>
          <w:divBdr>
            <w:top w:val="none" w:sz="0" w:space="0" w:color="auto"/>
            <w:left w:val="none" w:sz="0" w:space="0" w:color="auto"/>
            <w:bottom w:val="none" w:sz="0" w:space="0" w:color="auto"/>
            <w:right w:val="none" w:sz="0" w:space="0" w:color="auto"/>
          </w:divBdr>
        </w:div>
        <w:div w:id="994914520">
          <w:marLeft w:val="562"/>
          <w:marRight w:val="0"/>
          <w:marTop w:val="80"/>
          <w:marBottom w:val="160"/>
          <w:divBdr>
            <w:top w:val="none" w:sz="0" w:space="0" w:color="auto"/>
            <w:left w:val="none" w:sz="0" w:space="0" w:color="auto"/>
            <w:bottom w:val="none" w:sz="0" w:space="0" w:color="auto"/>
            <w:right w:val="none" w:sz="0" w:space="0" w:color="auto"/>
          </w:divBdr>
        </w:div>
      </w:divsChild>
    </w:div>
    <w:div w:id="1952711330">
      <w:bodyDiv w:val="1"/>
      <w:marLeft w:val="0"/>
      <w:marRight w:val="0"/>
      <w:marTop w:val="0"/>
      <w:marBottom w:val="0"/>
      <w:divBdr>
        <w:top w:val="none" w:sz="0" w:space="0" w:color="auto"/>
        <w:left w:val="none" w:sz="0" w:space="0" w:color="auto"/>
        <w:bottom w:val="none" w:sz="0" w:space="0" w:color="auto"/>
        <w:right w:val="none" w:sz="0" w:space="0" w:color="auto"/>
      </w:divBdr>
    </w:div>
    <w:div w:id="1968005561">
      <w:bodyDiv w:val="1"/>
      <w:marLeft w:val="0"/>
      <w:marRight w:val="0"/>
      <w:marTop w:val="0"/>
      <w:marBottom w:val="0"/>
      <w:divBdr>
        <w:top w:val="none" w:sz="0" w:space="0" w:color="auto"/>
        <w:left w:val="none" w:sz="0" w:space="0" w:color="auto"/>
        <w:bottom w:val="none" w:sz="0" w:space="0" w:color="auto"/>
        <w:right w:val="none" w:sz="0" w:space="0" w:color="auto"/>
      </w:divBdr>
      <w:divsChild>
        <w:div w:id="565265529">
          <w:marLeft w:val="562"/>
          <w:marRight w:val="0"/>
          <w:marTop w:val="8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d-eiti.de%2Fwp-content%2Fuploads%2F2021%2F04%2FProtokoll-Validierungsbericht.docx&amp;wdOrigin=BROWSELI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iti.org/2023-eiti-global-conference/innovation-talks" TargetMode="External"/><Relationship Id="rId4" Type="http://schemas.openxmlformats.org/officeDocument/2006/relationships/settings" Target="settings.xml"/><Relationship Id="rId9" Type="http://schemas.openxmlformats.org/officeDocument/2006/relationships/hyperlink" Target="http://www.rohstofftransparenz.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0C13E-B9A4-4D8B-8F6C-D28F6D761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1665</Words>
  <Characters>10929</Characters>
  <Application>Microsoft Office Word</Application>
  <DocSecurity>0</DocSecurity>
  <Lines>185</Lines>
  <Paragraphs>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Felicitas Paul</dc:creator>
  <cp:keywords/>
  <dc:description/>
  <cp:lastModifiedBy>Paul, Felicitas GIZ</cp:lastModifiedBy>
  <cp:revision>4</cp:revision>
  <dcterms:created xsi:type="dcterms:W3CDTF">2023-05-30T13:40:00Z</dcterms:created>
  <dcterms:modified xsi:type="dcterms:W3CDTF">2023-05-31T07:10:00Z</dcterms:modified>
</cp:coreProperties>
</file>